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rPr>
          <w:rFonts w:ascii="Segoe Print" w:eastAsia="Times New Roman" w:hAnsi="Segoe Print" w:cs="Times New Roman"/>
          <w:b/>
          <w:bCs/>
          <w:iCs/>
          <w:color w:val="943634" w:themeColor="accent2" w:themeShade="BF"/>
          <w:sz w:val="24"/>
          <w:szCs w:val="18"/>
        </w:rPr>
      </w:pPr>
    </w:p>
    <w:p w:rsidR="0029160E" w:rsidRDefault="0029160E" w:rsidP="0029160E">
      <w:pPr>
        <w:spacing w:line="240" w:lineRule="auto"/>
        <w:jc w:val="center"/>
        <w:rPr>
          <w:rFonts w:ascii="Segoe Print" w:eastAsia="Times New Roman" w:hAnsi="Segoe Print" w:cs="Times New Roman"/>
          <w:b/>
          <w:bCs/>
          <w:iCs/>
          <w:color w:val="943634" w:themeColor="accent2" w:themeShade="BF"/>
          <w:sz w:val="32"/>
          <w:szCs w:val="18"/>
        </w:rPr>
      </w:pPr>
    </w:p>
    <w:p w:rsidR="00D75A4E" w:rsidRDefault="00D75A4E" w:rsidP="0029160E">
      <w:pPr>
        <w:spacing w:line="240" w:lineRule="auto"/>
        <w:jc w:val="center"/>
        <w:rPr>
          <w:rFonts w:ascii="Segoe Print" w:eastAsia="Times New Roman" w:hAnsi="Segoe Print" w:cs="Times New Roman"/>
          <w:b/>
          <w:bCs/>
          <w:iCs/>
          <w:color w:val="943634" w:themeColor="accent2" w:themeShade="BF"/>
          <w:sz w:val="32"/>
          <w:szCs w:val="18"/>
        </w:rPr>
      </w:pPr>
    </w:p>
    <w:p w:rsidR="00D75A4E" w:rsidRDefault="00D75A4E" w:rsidP="0029160E">
      <w:pPr>
        <w:spacing w:line="240" w:lineRule="auto"/>
        <w:jc w:val="center"/>
        <w:rPr>
          <w:rFonts w:ascii="Segoe Print" w:eastAsia="Times New Roman" w:hAnsi="Segoe Print" w:cs="Times New Roman"/>
          <w:b/>
          <w:bCs/>
          <w:iCs/>
          <w:color w:val="943634" w:themeColor="accent2" w:themeShade="BF"/>
          <w:sz w:val="32"/>
          <w:szCs w:val="18"/>
        </w:rPr>
      </w:pPr>
    </w:p>
    <w:p w:rsidR="00D75A4E" w:rsidRDefault="00D75A4E" w:rsidP="0029160E">
      <w:pPr>
        <w:spacing w:line="240" w:lineRule="auto"/>
        <w:jc w:val="center"/>
        <w:rPr>
          <w:rFonts w:ascii="Segoe Print" w:eastAsia="Times New Roman" w:hAnsi="Segoe Print" w:cs="Times New Roman"/>
          <w:b/>
          <w:bCs/>
          <w:iCs/>
          <w:color w:val="943634" w:themeColor="accent2" w:themeShade="BF"/>
          <w:sz w:val="32"/>
          <w:szCs w:val="18"/>
        </w:rPr>
      </w:pPr>
    </w:p>
    <w:p w:rsidR="00D75A4E" w:rsidRDefault="00D75A4E" w:rsidP="0029160E">
      <w:pPr>
        <w:spacing w:line="240" w:lineRule="auto"/>
        <w:jc w:val="center"/>
        <w:rPr>
          <w:rFonts w:ascii="Segoe Print" w:eastAsia="Times New Roman" w:hAnsi="Segoe Print" w:cs="Times New Roman"/>
          <w:b/>
          <w:bCs/>
          <w:iCs/>
          <w:color w:val="943634" w:themeColor="accent2" w:themeShade="BF"/>
          <w:sz w:val="32"/>
          <w:szCs w:val="18"/>
        </w:rPr>
      </w:pPr>
    </w:p>
    <w:p w:rsidR="00D75A4E" w:rsidRPr="00D40EEB" w:rsidRDefault="00D40EEB" w:rsidP="00D40EEB">
      <w:pPr>
        <w:jc w:val="center"/>
        <w:rPr>
          <w:rStyle w:val="BookTitle"/>
          <w:sz w:val="52"/>
        </w:rPr>
      </w:pPr>
      <w:r w:rsidRPr="00D40EEB">
        <w:rPr>
          <w:rStyle w:val="BookTitle"/>
          <w:sz w:val="52"/>
        </w:rPr>
        <w:t>Getting Started with</w:t>
      </w:r>
      <w:r>
        <w:rPr>
          <w:rStyle w:val="BookTitle"/>
          <w:sz w:val="52"/>
        </w:rPr>
        <w:t xml:space="preserve"> </w:t>
      </w:r>
    </w:p>
    <w:p w:rsidR="0029160E" w:rsidRPr="00D75A4E" w:rsidRDefault="0029160E" w:rsidP="00D75A4E">
      <w:pPr>
        <w:jc w:val="center"/>
        <w:rPr>
          <w:rStyle w:val="BookTitle"/>
          <w:sz w:val="52"/>
        </w:rPr>
      </w:pPr>
      <w:r w:rsidRPr="00D75A4E">
        <w:rPr>
          <w:rStyle w:val="BookTitle"/>
          <w:sz w:val="52"/>
        </w:rPr>
        <w:t>Online Course Development</w:t>
      </w:r>
      <w:r w:rsidR="00D40EEB">
        <w:rPr>
          <w:rStyle w:val="BookTitle"/>
          <w:sz w:val="52"/>
        </w:rPr>
        <w:t>:</w:t>
      </w:r>
      <w:r w:rsidRPr="00D75A4E">
        <w:rPr>
          <w:rStyle w:val="BookTitle"/>
          <w:sz w:val="52"/>
        </w:rPr>
        <w:t xml:space="preserve"> </w:t>
      </w:r>
    </w:p>
    <w:p w:rsidR="0029160E" w:rsidRPr="00D75A4E" w:rsidRDefault="0029160E" w:rsidP="00D75A4E">
      <w:pPr>
        <w:jc w:val="center"/>
        <w:rPr>
          <w:rStyle w:val="BookTitle"/>
          <w:sz w:val="44"/>
        </w:rPr>
      </w:pPr>
      <w:r w:rsidRPr="00D75A4E">
        <w:rPr>
          <w:rStyle w:val="BookTitle"/>
          <w:sz w:val="52"/>
        </w:rPr>
        <w:t>Step-by-Step Instructions</w:t>
      </w:r>
    </w:p>
    <w:p w:rsidR="0029160E" w:rsidRPr="00D75A4E" w:rsidRDefault="0029160E" w:rsidP="00D75A4E">
      <w:pPr>
        <w:jc w:val="center"/>
        <w:rPr>
          <w:rStyle w:val="BookTitle"/>
          <w:sz w:val="52"/>
        </w:rPr>
      </w:pPr>
      <w:r w:rsidRPr="00D75A4E">
        <w:rPr>
          <w:rStyle w:val="BookTitle"/>
          <w:sz w:val="52"/>
        </w:rPr>
        <w:br w:type="page"/>
      </w:r>
    </w:p>
    <w:p w:rsidR="002E3984" w:rsidRDefault="009C680E" w:rsidP="002E3984">
      <w:pPr>
        <w:spacing w:line="240" w:lineRule="auto"/>
        <w:rPr>
          <w:rFonts w:ascii="Calibri" w:eastAsia="Times New Roman" w:hAnsi="Calibri" w:cs="Times New Roman"/>
          <w:bCs/>
          <w:iCs/>
          <w:color w:val="000000"/>
          <w:szCs w:val="18"/>
        </w:rPr>
      </w:pPr>
      <w:r>
        <w:rPr>
          <w:rFonts w:ascii="Calibri" w:eastAsia="Times New Roman" w:hAnsi="Calibri" w:cs="Times New Roman"/>
          <w:bCs/>
          <w:iCs/>
          <w:color w:val="000000"/>
          <w:szCs w:val="18"/>
        </w:rPr>
        <w:lastRenderedPageBreak/>
        <w:t>The step- by-step instructions below are meant to guide you as you develop your online course. As always, please feel free to contact The Office of Instructional Technology for assistance</w:t>
      </w:r>
      <w:r w:rsidR="00D40EEB">
        <w:rPr>
          <w:rFonts w:ascii="Calibri" w:eastAsia="Times New Roman" w:hAnsi="Calibri" w:cs="Times New Roman"/>
          <w:bCs/>
          <w:iCs/>
          <w:color w:val="000000"/>
          <w:szCs w:val="18"/>
        </w:rPr>
        <w:t>.</w:t>
      </w:r>
    </w:p>
    <w:p w:rsidR="009C680E" w:rsidRDefault="009C680E" w:rsidP="002E3984">
      <w:pPr>
        <w:spacing w:line="240" w:lineRule="auto"/>
        <w:rPr>
          <w:rFonts w:ascii="Segoe Print" w:eastAsia="Times New Roman" w:hAnsi="Segoe Print" w:cs="Times New Roman"/>
          <w:b/>
          <w:bCs/>
          <w:iCs/>
          <w:color w:val="943634" w:themeColor="accent2" w:themeShade="BF"/>
          <w:sz w:val="24"/>
          <w:szCs w:val="18"/>
        </w:rPr>
      </w:pPr>
    </w:p>
    <w:p w:rsidR="004331AD" w:rsidRPr="00D75A4E" w:rsidRDefault="00CF624A" w:rsidP="004331AD">
      <w:pPr>
        <w:pStyle w:val="ListParagraph"/>
        <w:numPr>
          <w:ilvl w:val="0"/>
          <w:numId w:val="8"/>
        </w:numPr>
        <w:rPr>
          <w:rStyle w:val="BookTitle"/>
          <w:sz w:val="28"/>
        </w:rPr>
      </w:pPr>
      <w:r w:rsidRPr="00D75A4E">
        <w:rPr>
          <w:rStyle w:val="BookTitle"/>
          <w:sz w:val="28"/>
        </w:rPr>
        <w:t>Prepare by discussing the course with your Division Chair</w:t>
      </w:r>
    </w:p>
    <w:p w:rsidR="00CF624A" w:rsidRPr="00400542" w:rsidRDefault="00CF624A" w:rsidP="008165B7">
      <w:pPr>
        <w:ind w:left="360"/>
        <w:rPr>
          <w:rFonts w:cstheme="minorHAnsi"/>
        </w:rPr>
      </w:pPr>
      <w:r w:rsidRPr="00400542">
        <w:rPr>
          <w:rFonts w:cstheme="minorHAnsi"/>
        </w:rPr>
        <w:t>Make decisions about the following:</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 xml:space="preserve">Which course? </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Is this new development or re-development?</w:t>
      </w:r>
      <w:r w:rsidR="005C634F">
        <w:rPr>
          <w:rFonts w:cstheme="minorHAnsi"/>
        </w:rPr>
        <w:t xml:space="preserve"> (</w:t>
      </w:r>
      <w:r w:rsidR="001B733C">
        <w:rPr>
          <w:rFonts w:cstheme="minorHAnsi"/>
        </w:rPr>
        <w:t xml:space="preserve">If a course </w:t>
      </w:r>
      <w:r w:rsidR="001B733C">
        <w:rPr>
          <w:color w:val="000000"/>
        </w:rPr>
        <w:t>does not meet standard</w:t>
      </w:r>
      <w:r w:rsidR="001B733C">
        <w:rPr>
          <w:b/>
          <w:bCs/>
          <w:color w:val="000000"/>
        </w:rPr>
        <w:t xml:space="preserve"> </w:t>
      </w:r>
      <w:r w:rsidR="001B733C" w:rsidRPr="001B733C">
        <w:rPr>
          <w:bCs/>
          <w:color w:val="000000"/>
        </w:rPr>
        <w:t>4.3 “Instructional materials are designed for an effective online environment</w:t>
      </w:r>
      <w:r w:rsidR="001B733C" w:rsidRPr="001B733C">
        <w:rPr>
          <w:color w:val="000000"/>
        </w:rPr>
        <w:t>,”</w:t>
      </w:r>
      <w:r w:rsidR="001B733C">
        <w:rPr>
          <w:color w:val="000000"/>
        </w:rPr>
        <w:t xml:space="preserve"> </w:t>
      </w:r>
      <w:r w:rsidR="001B733C">
        <w:rPr>
          <w:color w:val="000000"/>
        </w:rPr>
        <w:t xml:space="preserve">from the rubric, </w:t>
      </w:r>
      <w:r w:rsidR="00E71B83">
        <w:rPr>
          <w:color w:val="000000"/>
        </w:rPr>
        <w:t>the substantial amount of time and effort it will take to develop instructional materials for an effective online environment qualifies the course for re-development</w:t>
      </w:r>
      <w:r w:rsidR="001B733C">
        <w:rPr>
          <w:color w:val="000000"/>
        </w:rPr>
        <w:t xml:space="preserve">.) </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Estimated development time frame: Begin ______ End ______</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 xml:space="preserve">When will the course be taught? </w:t>
      </w:r>
    </w:p>
    <w:p w:rsidR="00CF624A" w:rsidRPr="001B733C" w:rsidRDefault="00CF624A" w:rsidP="008165B7">
      <w:pPr>
        <w:pStyle w:val="ListParagraph"/>
        <w:numPr>
          <w:ilvl w:val="1"/>
          <w:numId w:val="13"/>
        </w:numPr>
        <w:spacing w:after="200"/>
        <w:ind w:left="1800"/>
        <w:rPr>
          <w:rFonts w:cstheme="minorHAnsi"/>
          <w:sz w:val="20"/>
          <w:szCs w:val="20"/>
        </w:rPr>
      </w:pPr>
      <w:r w:rsidRPr="001B733C">
        <w:rPr>
          <w:rFonts w:cstheme="minorHAnsi"/>
          <w:sz w:val="20"/>
          <w:szCs w:val="20"/>
        </w:rPr>
        <w:t xml:space="preserve">Keep in mind that </w:t>
      </w:r>
      <w:r w:rsidR="001B733C" w:rsidRPr="001B733C">
        <w:rPr>
          <w:rFonts w:cstheme="minorHAnsi"/>
          <w:sz w:val="20"/>
          <w:szCs w:val="20"/>
        </w:rPr>
        <w:t xml:space="preserve">if </w:t>
      </w:r>
      <w:r w:rsidR="00440689" w:rsidRPr="001B733C">
        <w:rPr>
          <w:rFonts w:cstheme="minorHAnsi"/>
          <w:sz w:val="20"/>
          <w:szCs w:val="20"/>
        </w:rPr>
        <w:t xml:space="preserve">you </w:t>
      </w:r>
      <w:r w:rsidR="00B838FA" w:rsidRPr="001B733C">
        <w:rPr>
          <w:sz w:val="20"/>
          <w:szCs w:val="20"/>
        </w:rPr>
        <w:t>teach the course for one semester while it is under development</w:t>
      </w:r>
      <w:r w:rsidR="001B733C" w:rsidRPr="001B733C">
        <w:rPr>
          <w:sz w:val="20"/>
          <w:szCs w:val="20"/>
        </w:rPr>
        <w:t>,</w:t>
      </w:r>
      <w:r w:rsidR="00B838FA" w:rsidRPr="001B733C">
        <w:rPr>
          <w:sz w:val="20"/>
          <w:szCs w:val="20"/>
        </w:rPr>
        <w:t xml:space="preserve"> you should have the course ready for evaluation 30 days after the end of the semester in which you taught</w:t>
      </w:r>
      <w:r w:rsidRPr="001B733C">
        <w:rPr>
          <w:rFonts w:cstheme="minorHAnsi"/>
          <w:sz w:val="20"/>
          <w:szCs w:val="20"/>
        </w:rPr>
        <w:t>.</w:t>
      </w:r>
      <w:r w:rsidR="00B838FA" w:rsidRPr="001B733C">
        <w:rPr>
          <w:rFonts w:cstheme="minorHAnsi"/>
          <w:sz w:val="20"/>
          <w:szCs w:val="20"/>
        </w:rPr>
        <w:t xml:space="preserve"> </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Will the course be developed as part of your load</w:t>
      </w:r>
      <w:r w:rsidR="00E71B83">
        <w:rPr>
          <w:rFonts w:cstheme="minorHAnsi"/>
        </w:rPr>
        <w:t xml:space="preserve"> (in-load)</w:t>
      </w:r>
      <w:r w:rsidRPr="00400542">
        <w:rPr>
          <w:rFonts w:cstheme="minorHAnsi"/>
        </w:rPr>
        <w:t xml:space="preserve"> or will it be overload?</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 xml:space="preserve">If in-load, will release time be provided? </w:t>
      </w:r>
      <w:r w:rsidR="00E71B83">
        <w:rPr>
          <w:rFonts w:cstheme="minorHAnsi"/>
        </w:rPr>
        <w:t>If so, how? (Keep your annual goal sheets in mind as you consider this question.)</w:t>
      </w:r>
    </w:p>
    <w:p w:rsidR="00CF624A" w:rsidRPr="00400542" w:rsidRDefault="00CF624A" w:rsidP="008165B7">
      <w:pPr>
        <w:pStyle w:val="ListParagraph"/>
        <w:numPr>
          <w:ilvl w:val="0"/>
          <w:numId w:val="13"/>
        </w:numPr>
        <w:spacing w:after="200"/>
        <w:ind w:left="1080"/>
        <w:rPr>
          <w:rFonts w:cstheme="minorHAnsi"/>
        </w:rPr>
      </w:pPr>
      <w:r w:rsidRPr="00400542">
        <w:rPr>
          <w:rFonts w:cstheme="minorHAnsi"/>
        </w:rPr>
        <w:t>If overload, will you accept the stipend?</w:t>
      </w:r>
    </w:p>
    <w:p w:rsidR="00CF624A" w:rsidRPr="00400542" w:rsidRDefault="00CF624A" w:rsidP="008165B7">
      <w:pPr>
        <w:pStyle w:val="ListParagraph"/>
        <w:numPr>
          <w:ilvl w:val="1"/>
          <w:numId w:val="13"/>
        </w:numPr>
        <w:spacing w:after="200"/>
        <w:ind w:left="1800"/>
        <w:rPr>
          <w:rFonts w:cstheme="minorHAnsi"/>
        </w:rPr>
      </w:pPr>
      <w:r w:rsidRPr="00400542">
        <w:rPr>
          <w:rFonts w:cstheme="minorHAnsi"/>
        </w:rPr>
        <w:t xml:space="preserve">Note that the course will need to pass the Online Course Development Rubric </w:t>
      </w:r>
      <w:r w:rsidRPr="00E71B83">
        <w:rPr>
          <w:rFonts w:cstheme="minorHAnsi"/>
          <w:i/>
        </w:rPr>
        <w:t>whether you accept the stipend or not</w:t>
      </w:r>
      <w:r w:rsidRPr="00400542">
        <w:rPr>
          <w:rFonts w:cstheme="minorHAnsi"/>
        </w:rPr>
        <w:t xml:space="preserve">. </w:t>
      </w:r>
    </w:p>
    <w:p w:rsidR="00CF624A" w:rsidRDefault="00CF624A" w:rsidP="008165B7">
      <w:pPr>
        <w:pStyle w:val="ListParagraph"/>
        <w:numPr>
          <w:ilvl w:val="1"/>
          <w:numId w:val="13"/>
        </w:numPr>
        <w:spacing w:after="200"/>
        <w:ind w:left="1800"/>
        <w:rPr>
          <w:rFonts w:cstheme="minorHAnsi"/>
        </w:rPr>
      </w:pPr>
      <w:r w:rsidRPr="00400542">
        <w:rPr>
          <w:rFonts w:cstheme="minorHAnsi"/>
        </w:rPr>
        <w:t>Please also not</w:t>
      </w:r>
      <w:r>
        <w:rPr>
          <w:rFonts w:cstheme="minorHAnsi"/>
        </w:rPr>
        <w:t>e</w:t>
      </w:r>
      <w:r w:rsidRPr="00400542">
        <w:rPr>
          <w:rFonts w:cstheme="minorHAnsi"/>
        </w:rPr>
        <w:t xml:space="preserve"> that accepting the stipend influences your course owne</w:t>
      </w:r>
      <w:r w:rsidR="00E71B83">
        <w:rPr>
          <w:rFonts w:cstheme="minorHAnsi"/>
        </w:rPr>
        <w:t>rship. Please refer to the MSU C</w:t>
      </w:r>
      <w:r w:rsidRPr="00400542">
        <w:rPr>
          <w:rFonts w:cstheme="minorHAnsi"/>
        </w:rPr>
        <w:t xml:space="preserve">ourse </w:t>
      </w:r>
      <w:r w:rsidR="00E71B83">
        <w:rPr>
          <w:rFonts w:cstheme="minorHAnsi"/>
        </w:rPr>
        <w:t>O</w:t>
      </w:r>
      <w:r w:rsidRPr="00400542">
        <w:rPr>
          <w:rFonts w:cstheme="minorHAnsi"/>
        </w:rPr>
        <w:t xml:space="preserve">wnership </w:t>
      </w:r>
      <w:r w:rsidR="00E71B83">
        <w:rPr>
          <w:rFonts w:cstheme="minorHAnsi"/>
        </w:rPr>
        <w:t>P</w:t>
      </w:r>
      <w:r w:rsidRPr="00400542">
        <w:rPr>
          <w:rFonts w:cstheme="minorHAnsi"/>
        </w:rPr>
        <w:t xml:space="preserve">olicy or speak to your Chair. </w:t>
      </w:r>
    </w:p>
    <w:p w:rsidR="009729B9" w:rsidRDefault="009729B9" w:rsidP="009729B9">
      <w:pPr>
        <w:pStyle w:val="ListParagraph"/>
        <w:spacing w:after="200"/>
        <w:ind w:left="1440"/>
      </w:pPr>
    </w:p>
    <w:p w:rsidR="007D17B3" w:rsidRPr="00D75A4E" w:rsidRDefault="00CF624A" w:rsidP="00D75A4E">
      <w:pPr>
        <w:pStyle w:val="ListParagraph"/>
        <w:numPr>
          <w:ilvl w:val="0"/>
          <w:numId w:val="8"/>
        </w:numPr>
        <w:rPr>
          <w:rStyle w:val="BookTitle"/>
          <w:sz w:val="28"/>
        </w:rPr>
      </w:pPr>
      <w:r w:rsidRPr="00D75A4E">
        <w:rPr>
          <w:rStyle w:val="BookTitle"/>
          <w:sz w:val="28"/>
        </w:rPr>
        <w:t>Acquire a blank Agreement for Development of Online Courses form</w:t>
      </w:r>
      <w:r w:rsidR="0070396C" w:rsidRPr="00D75A4E">
        <w:rPr>
          <w:rStyle w:val="BookTitle"/>
          <w:sz w:val="28"/>
        </w:rPr>
        <w:t xml:space="preserve"> </w:t>
      </w:r>
    </w:p>
    <w:p w:rsidR="00CF624A" w:rsidRPr="00400542" w:rsidRDefault="00CF624A" w:rsidP="008165B7">
      <w:pPr>
        <w:spacing w:after="120"/>
        <w:ind w:left="360"/>
        <w:rPr>
          <w:rFonts w:cstheme="minorHAnsi"/>
        </w:rPr>
      </w:pPr>
      <w:r>
        <w:rPr>
          <w:rFonts w:cstheme="minorHAnsi"/>
        </w:rPr>
        <w:t xml:space="preserve">You can obtain the form </w:t>
      </w:r>
      <w:r w:rsidRPr="00400542">
        <w:rPr>
          <w:rFonts w:cstheme="minorHAnsi"/>
        </w:rPr>
        <w:t xml:space="preserve">from the </w:t>
      </w:r>
      <w:hyperlink r:id="rId8" w:history="1">
        <w:r w:rsidRPr="00E71B83">
          <w:rPr>
            <w:rStyle w:val="Hyperlink"/>
            <w:rFonts w:cstheme="minorHAnsi"/>
          </w:rPr>
          <w:t xml:space="preserve">Office of Instructional Technology </w:t>
        </w:r>
        <w:r w:rsidR="00E71B83" w:rsidRPr="00E71B83">
          <w:rPr>
            <w:rStyle w:val="Hyperlink"/>
            <w:rFonts w:cstheme="minorHAnsi"/>
          </w:rPr>
          <w:t>website</w:t>
        </w:r>
      </w:hyperlink>
      <w:r w:rsidR="00E71B83">
        <w:rPr>
          <w:rFonts w:cstheme="minorHAnsi"/>
        </w:rPr>
        <w:t xml:space="preserve"> or request from Chris or Sheena.</w:t>
      </w:r>
    </w:p>
    <w:p w:rsidR="00CF624A" w:rsidRPr="00400542" w:rsidRDefault="00CF624A" w:rsidP="008165B7">
      <w:pPr>
        <w:pStyle w:val="ListParagraph"/>
        <w:numPr>
          <w:ilvl w:val="0"/>
          <w:numId w:val="14"/>
        </w:numPr>
        <w:spacing w:after="120"/>
        <w:ind w:left="1080"/>
        <w:rPr>
          <w:rFonts w:cstheme="minorHAnsi"/>
        </w:rPr>
      </w:pPr>
      <w:r w:rsidRPr="00400542">
        <w:rPr>
          <w:rFonts w:cstheme="minorHAnsi"/>
        </w:rPr>
        <w:t>Complete the form and sign it.</w:t>
      </w:r>
    </w:p>
    <w:p w:rsidR="00CF624A" w:rsidRPr="00400542" w:rsidRDefault="00CF624A" w:rsidP="008165B7">
      <w:pPr>
        <w:pStyle w:val="ListParagraph"/>
        <w:numPr>
          <w:ilvl w:val="0"/>
          <w:numId w:val="14"/>
        </w:numPr>
        <w:spacing w:after="120"/>
        <w:ind w:left="1080"/>
        <w:rPr>
          <w:rFonts w:cstheme="minorHAnsi"/>
        </w:rPr>
      </w:pPr>
      <w:r w:rsidRPr="00400542">
        <w:rPr>
          <w:rFonts w:cstheme="minorHAnsi"/>
        </w:rPr>
        <w:t>Have your Division Chair sign it.</w:t>
      </w:r>
    </w:p>
    <w:p w:rsidR="00CF624A" w:rsidRPr="00400542" w:rsidRDefault="00CF624A" w:rsidP="008165B7">
      <w:pPr>
        <w:pStyle w:val="ListParagraph"/>
        <w:numPr>
          <w:ilvl w:val="0"/>
          <w:numId w:val="14"/>
        </w:numPr>
        <w:spacing w:after="120"/>
        <w:ind w:left="1080"/>
        <w:rPr>
          <w:rFonts w:cstheme="minorHAnsi"/>
        </w:rPr>
      </w:pPr>
      <w:r w:rsidRPr="00400542">
        <w:rPr>
          <w:rFonts w:cstheme="minorHAnsi"/>
        </w:rPr>
        <w:t>Bring the form to the</w:t>
      </w:r>
      <w:r w:rsidR="00440689">
        <w:rPr>
          <w:rFonts w:cstheme="minorHAnsi"/>
        </w:rPr>
        <w:t xml:space="preserve"> Office of</w:t>
      </w:r>
      <w:r w:rsidRPr="00400542">
        <w:rPr>
          <w:rFonts w:cstheme="minorHAnsi"/>
        </w:rPr>
        <w:t xml:space="preserve"> Instructional Technology.</w:t>
      </w:r>
    </w:p>
    <w:p w:rsidR="00CF624A" w:rsidRDefault="008165B7" w:rsidP="008165B7">
      <w:pPr>
        <w:spacing w:after="200"/>
        <w:ind w:left="360"/>
        <w:rPr>
          <w:rFonts w:cstheme="minorHAnsi"/>
        </w:rPr>
      </w:pPr>
      <w:r>
        <w:rPr>
          <w:rFonts w:cstheme="minorHAnsi"/>
        </w:rPr>
        <w:t xml:space="preserve">We will start a file for the course, route the Agreement </w:t>
      </w:r>
      <w:r w:rsidR="00CF624A" w:rsidRPr="00400542">
        <w:rPr>
          <w:rFonts w:cstheme="minorHAnsi"/>
        </w:rPr>
        <w:t>for signatures and a copy will be sent to you and your Division Chair. The original signatures will be sent to the Title III administrator for grant records.</w:t>
      </w:r>
      <w:r>
        <w:rPr>
          <w:rFonts w:cstheme="minorHAnsi"/>
        </w:rPr>
        <w:t xml:space="preserve"> We will create a Moodle shell for the course so that you can begin development at your convenience.</w:t>
      </w:r>
    </w:p>
    <w:p w:rsidR="008165B7" w:rsidRPr="00D75A4E" w:rsidRDefault="008165B7" w:rsidP="00D75A4E">
      <w:pPr>
        <w:pStyle w:val="ListParagraph"/>
        <w:numPr>
          <w:ilvl w:val="0"/>
          <w:numId w:val="8"/>
        </w:numPr>
        <w:rPr>
          <w:rStyle w:val="BookTitle"/>
          <w:sz w:val="28"/>
        </w:rPr>
      </w:pPr>
      <w:r w:rsidRPr="00D75A4E">
        <w:rPr>
          <w:rStyle w:val="BookTitle"/>
          <w:sz w:val="28"/>
        </w:rPr>
        <w:t>Welcome email</w:t>
      </w:r>
    </w:p>
    <w:p w:rsidR="008165B7" w:rsidRDefault="008165B7" w:rsidP="008165B7">
      <w:pPr>
        <w:spacing w:after="200"/>
        <w:ind w:left="360"/>
        <w:rPr>
          <w:rFonts w:cstheme="minorHAnsi"/>
        </w:rPr>
      </w:pPr>
      <w:r w:rsidRPr="00400542">
        <w:rPr>
          <w:rFonts w:cstheme="minorHAnsi"/>
        </w:rPr>
        <w:t>You will receive a welcome email with instructions, confirmation of the time</w:t>
      </w:r>
      <w:r w:rsidR="00E71B83">
        <w:rPr>
          <w:rFonts w:cstheme="minorHAnsi"/>
        </w:rPr>
        <w:t xml:space="preserve"> </w:t>
      </w:r>
      <w:r w:rsidRPr="00400542">
        <w:rPr>
          <w:rFonts w:cstheme="minorHAnsi"/>
        </w:rPr>
        <w:t xml:space="preserve">frame agreed upon, and a copy of the </w:t>
      </w:r>
      <w:r w:rsidR="00E71B83">
        <w:rPr>
          <w:rFonts w:cstheme="minorHAnsi"/>
        </w:rPr>
        <w:t>F</w:t>
      </w:r>
      <w:r w:rsidRPr="00400542">
        <w:rPr>
          <w:rFonts w:cstheme="minorHAnsi"/>
        </w:rPr>
        <w:t>aculty</w:t>
      </w:r>
      <w:r w:rsidR="00E71B83">
        <w:rPr>
          <w:rFonts w:cstheme="minorHAnsi"/>
        </w:rPr>
        <w:t xml:space="preserve"> Senate</w:t>
      </w:r>
      <w:r w:rsidRPr="00400542">
        <w:rPr>
          <w:rFonts w:cstheme="minorHAnsi"/>
        </w:rPr>
        <w:t xml:space="preserve">-approved </w:t>
      </w:r>
      <w:r w:rsidR="00E71B83">
        <w:rPr>
          <w:rFonts w:cstheme="minorHAnsi"/>
        </w:rPr>
        <w:t>Online C</w:t>
      </w:r>
      <w:r w:rsidRPr="00400542">
        <w:rPr>
          <w:rFonts w:cstheme="minorHAnsi"/>
        </w:rPr>
        <w:t xml:space="preserve">ourse </w:t>
      </w:r>
      <w:r w:rsidR="00E71B83">
        <w:rPr>
          <w:rFonts w:cstheme="minorHAnsi"/>
        </w:rPr>
        <w:t>D</w:t>
      </w:r>
      <w:r w:rsidRPr="00400542">
        <w:rPr>
          <w:rFonts w:cstheme="minorHAnsi"/>
        </w:rPr>
        <w:t xml:space="preserve">evelopment </w:t>
      </w:r>
      <w:r w:rsidR="00E71B83">
        <w:rPr>
          <w:rFonts w:cstheme="minorHAnsi"/>
        </w:rPr>
        <w:t>R</w:t>
      </w:r>
      <w:r w:rsidRPr="00400542">
        <w:rPr>
          <w:rFonts w:cstheme="minorHAnsi"/>
        </w:rPr>
        <w:t>ubric.</w:t>
      </w:r>
      <w:r>
        <w:rPr>
          <w:rFonts w:cstheme="minorHAnsi"/>
        </w:rPr>
        <w:t xml:space="preserve"> Y</w:t>
      </w:r>
      <w:r w:rsidRPr="00400542">
        <w:rPr>
          <w:rFonts w:cstheme="minorHAnsi"/>
        </w:rPr>
        <w:t xml:space="preserve">ou will </w:t>
      </w:r>
      <w:r>
        <w:rPr>
          <w:rFonts w:cstheme="minorHAnsi"/>
        </w:rPr>
        <w:t xml:space="preserve">also </w:t>
      </w:r>
      <w:r w:rsidRPr="00400542">
        <w:rPr>
          <w:rFonts w:cstheme="minorHAnsi"/>
        </w:rPr>
        <w:t>be given the information you need to access your new course shell. Chris will ask you for dates and times to meet.</w:t>
      </w:r>
    </w:p>
    <w:p w:rsidR="00E71B83" w:rsidRDefault="00E71B83" w:rsidP="008165B7">
      <w:pPr>
        <w:spacing w:after="200"/>
        <w:ind w:left="360"/>
        <w:rPr>
          <w:rFonts w:ascii="Segoe Print" w:eastAsia="Times New Roman" w:hAnsi="Segoe Print" w:cs="Times New Roman"/>
          <w:b/>
          <w:bCs/>
          <w:iCs/>
          <w:color w:val="943634" w:themeColor="accent2" w:themeShade="BF"/>
          <w:szCs w:val="18"/>
        </w:rPr>
      </w:pPr>
    </w:p>
    <w:p w:rsidR="00BE4195" w:rsidRPr="00D75A4E" w:rsidRDefault="00D40EEB" w:rsidP="00D75A4E">
      <w:pPr>
        <w:pStyle w:val="ListParagraph"/>
        <w:numPr>
          <w:ilvl w:val="0"/>
          <w:numId w:val="8"/>
        </w:numPr>
        <w:rPr>
          <w:rStyle w:val="BookTitle"/>
          <w:sz w:val="28"/>
        </w:rPr>
      </w:pPr>
      <w:r>
        <w:rPr>
          <w:rStyle w:val="BookTitle"/>
          <w:sz w:val="28"/>
        </w:rPr>
        <w:t>Meet</w:t>
      </w:r>
      <w:r w:rsidR="008165B7" w:rsidRPr="00D75A4E">
        <w:rPr>
          <w:rStyle w:val="BookTitle"/>
          <w:sz w:val="28"/>
        </w:rPr>
        <w:t xml:space="preserve"> with</w:t>
      </w:r>
      <w:r w:rsidR="00BE4195" w:rsidRPr="00D75A4E">
        <w:rPr>
          <w:rStyle w:val="BookTitle"/>
          <w:sz w:val="28"/>
        </w:rPr>
        <w:t xml:space="preserve"> </w:t>
      </w:r>
      <w:r>
        <w:rPr>
          <w:rStyle w:val="BookTitle"/>
          <w:sz w:val="28"/>
        </w:rPr>
        <w:t xml:space="preserve">your </w:t>
      </w:r>
      <w:r w:rsidR="00BE4195" w:rsidRPr="00D75A4E">
        <w:rPr>
          <w:rStyle w:val="BookTitle"/>
          <w:sz w:val="28"/>
        </w:rPr>
        <w:t>Instructional designer</w:t>
      </w:r>
    </w:p>
    <w:p w:rsidR="008165B7" w:rsidRPr="00400542" w:rsidRDefault="008165B7" w:rsidP="00690B95">
      <w:pPr>
        <w:spacing w:line="240" w:lineRule="auto"/>
        <w:ind w:left="342"/>
        <w:rPr>
          <w:rFonts w:cstheme="minorHAnsi"/>
        </w:rPr>
      </w:pPr>
      <w:r w:rsidRPr="00400542">
        <w:rPr>
          <w:rFonts w:cstheme="minorHAnsi"/>
        </w:rPr>
        <w:t>Make an appointment with Chris to discuss the course:</w:t>
      </w:r>
    </w:p>
    <w:p w:rsidR="008165B7" w:rsidRPr="00400542" w:rsidRDefault="008165B7" w:rsidP="00690B95">
      <w:pPr>
        <w:pStyle w:val="ListParagraph"/>
        <w:numPr>
          <w:ilvl w:val="0"/>
          <w:numId w:val="15"/>
        </w:numPr>
        <w:spacing w:line="240" w:lineRule="auto"/>
        <w:ind w:left="1044"/>
        <w:rPr>
          <w:rFonts w:cstheme="minorHAnsi"/>
        </w:rPr>
      </w:pPr>
      <w:r w:rsidRPr="00400542">
        <w:rPr>
          <w:rFonts w:cstheme="minorHAnsi"/>
        </w:rPr>
        <w:t>Come to the appointment with your course objectives and a syllabus.</w:t>
      </w:r>
    </w:p>
    <w:p w:rsidR="008165B7" w:rsidRPr="005B1F2B" w:rsidRDefault="008165B7" w:rsidP="00690B95">
      <w:pPr>
        <w:pStyle w:val="ListParagraph"/>
        <w:numPr>
          <w:ilvl w:val="0"/>
          <w:numId w:val="15"/>
        </w:numPr>
        <w:spacing w:line="240" w:lineRule="auto"/>
        <w:ind w:left="1044"/>
        <w:rPr>
          <w:rFonts w:cstheme="minorHAnsi"/>
        </w:rPr>
      </w:pPr>
      <w:r w:rsidRPr="00400542">
        <w:rPr>
          <w:rFonts w:cstheme="minorHAnsi"/>
        </w:rPr>
        <w:t>Be prepared to discuss the following:</w:t>
      </w:r>
      <w:r w:rsidRPr="005B1F2B">
        <w:rPr>
          <w:rFonts w:cstheme="minorHAnsi"/>
        </w:rPr>
        <w:t> </w:t>
      </w:r>
    </w:p>
    <w:p w:rsidR="008165B7" w:rsidRPr="0083046E" w:rsidRDefault="008165B7" w:rsidP="0083046E">
      <w:pPr>
        <w:pStyle w:val="ListParagraph"/>
        <w:numPr>
          <w:ilvl w:val="0"/>
          <w:numId w:val="29"/>
        </w:numPr>
        <w:spacing w:line="240" w:lineRule="auto"/>
        <w:textAlignment w:val="center"/>
        <w:rPr>
          <w:rFonts w:cstheme="minorHAnsi"/>
        </w:rPr>
      </w:pPr>
      <w:r w:rsidRPr="0083046E">
        <w:rPr>
          <w:rFonts w:cstheme="minorHAnsi"/>
        </w:rPr>
        <w:t>What are your learning objectives for this course?</w:t>
      </w:r>
    </w:p>
    <w:p w:rsidR="0083046E" w:rsidRPr="00140A32" w:rsidRDefault="008165B7" w:rsidP="0083046E">
      <w:pPr>
        <w:pStyle w:val="ListParagraph"/>
        <w:numPr>
          <w:ilvl w:val="0"/>
          <w:numId w:val="29"/>
        </w:numPr>
        <w:spacing w:line="240" w:lineRule="auto"/>
        <w:textAlignment w:val="center"/>
        <w:rPr>
          <w:rFonts w:cstheme="minorHAnsi"/>
          <w:sz w:val="20"/>
        </w:rPr>
      </w:pPr>
      <w:r w:rsidRPr="0083046E">
        <w:rPr>
          <w:rFonts w:cstheme="minorHAnsi"/>
        </w:rPr>
        <w:t xml:space="preserve">How do you intend to </w:t>
      </w:r>
      <w:r w:rsidR="0028728C" w:rsidRPr="0083046E">
        <w:rPr>
          <w:rFonts w:cstheme="minorHAnsi"/>
        </w:rPr>
        <w:t xml:space="preserve">make </w:t>
      </w:r>
      <w:r w:rsidRPr="0083046E">
        <w:rPr>
          <w:rFonts w:cstheme="minorHAnsi"/>
        </w:rPr>
        <w:t xml:space="preserve">your </w:t>
      </w:r>
      <w:r w:rsidR="00E71B83" w:rsidRPr="0083046E">
        <w:rPr>
          <w:rFonts w:cstheme="minorHAnsi"/>
        </w:rPr>
        <w:t>interaction</w:t>
      </w:r>
      <w:r w:rsidR="0028728C" w:rsidRPr="0083046E">
        <w:rPr>
          <w:rFonts w:cstheme="minorHAnsi"/>
        </w:rPr>
        <w:t>s</w:t>
      </w:r>
      <w:r w:rsidR="00E71B83" w:rsidRPr="0083046E">
        <w:rPr>
          <w:rFonts w:cstheme="minorHAnsi"/>
        </w:rPr>
        <w:t xml:space="preserve"> with </w:t>
      </w:r>
      <w:r w:rsidRPr="0083046E">
        <w:rPr>
          <w:rFonts w:cstheme="minorHAnsi"/>
        </w:rPr>
        <w:t xml:space="preserve">online </w:t>
      </w:r>
      <w:r w:rsidR="00E71B83" w:rsidRPr="0083046E">
        <w:rPr>
          <w:rFonts w:cstheme="minorHAnsi"/>
        </w:rPr>
        <w:t xml:space="preserve">students </w:t>
      </w:r>
      <w:r w:rsidR="0028728C" w:rsidRPr="0083046E">
        <w:rPr>
          <w:rFonts w:cstheme="minorHAnsi"/>
        </w:rPr>
        <w:t>substantive</w:t>
      </w:r>
      <w:r w:rsidRPr="0083046E">
        <w:rPr>
          <w:rFonts w:cstheme="minorHAnsi"/>
        </w:rPr>
        <w:t>?</w:t>
      </w:r>
      <w:r w:rsidR="0028728C" w:rsidRPr="0083046E">
        <w:rPr>
          <w:rFonts w:cstheme="minorHAnsi"/>
        </w:rPr>
        <w:t xml:space="preserve"> How will you demonstrate this?</w:t>
      </w:r>
      <w:r w:rsidR="0083046E" w:rsidRPr="0083046E">
        <w:rPr>
          <w:rFonts w:cstheme="minorHAnsi"/>
        </w:rPr>
        <w:t xml:space="preserve"> </w:t>
      </w:r>
      <w:r w:rsidR="0083046E" w:rsidRPr="00140A32">
        <w:rPr>
          <w:rFonts w:cstheme="minorHAnsi"/>
          <w:sz w:val="20"/>
        </w:rPr>
        <w:t xml:space="preserve">(The DoE proposed a definition of correspondence course that “addresses pedagogy by noting that the interaction between the instructor and the student in a correspondence course is limited, is </w:t>
      </w:r>
      <w:r w:rsidR="0083046E" w:rsidRPr="00140A32">
        <w:rPr>
          <w:rFonts w:cstheme="minorHAnsi"/>
          <w:bCs/>
          <w:i/>
          <w:iCs/>
          <w:sz w:val="20"/>
        </w:rPr>
        <w:t>not regular and substantive</w:t>
      </w:r>
      <w:r w:rsidR="0083046E" w:rsidRPr="00140A32">
        <w:rPr>
          <w:rFonts w:cstheme="minorHAnsi"/>
          <w:sz w:val="20"/>
        </w:rPr>
        <w:t xml:space="preserve"> and </w:t>
      </w:r>
      <w:r w:rsidR="0083046E" w:rsidRPr="00140A32">
        <w:rPr>
          <w:rFonts w:cstheme="minorHAnsi"/>
          <w:bCs/>
          <w:i/>
          <w:iCs/>
          <w:sz w:val="20"/>
        </w:rPr>
        <w:t>is primarily initiated by the student</w:t>
      </w:r>
      <w:r w:rsidR="0083046E" w:rsidRPr="00140A32">
        <w:rPr>
          <w:rFonts w:cstheme="minorHAnsi"/>
          <w:sz w:val="20"/>
        </w:rPr>
        <w:t xml:space="preserve">. The proposed definition also notes that a correspondence course is typically designed so that a student proceeds through the </w:t>
      </w:r>
      <w:r w:rsidR="0083046E" w:rsidRPr="00140A32">
        <w:rPr>
          <w:rFonts w:cstheme="minorHAnsi"/>
          <w:bCs/>
          <w:i/>
          <w:iCs/>
          <w:sz w:val="20"/>
        </w:rPr>
        <w:t>course at the student’s own pace</w:t>
      </w:r>
      <w:r w:rsidR="0083046E" w:rsidRPr="00140A32">
        <w:rPr>
          <w:rFonts w:cstheme="minorHAnsi"/>
          <w:sz w:val="20"/>
        </w:rPr>
        <w:t>.”)</w:t>
      </w:r>
    </w:p>
    <w:p w:rsidR="008165B7" w:rsidRPr="0083046E" w:rsidRDefault="008165B7" w:rsidP="0083046E">
      <w:pPr>
        <w:pStyle w:val="ListParagraph"/>
        <w:numPr>
          <w:ilvl w:val="0"/>
          <w:numId w:val="29"/>
        </w:numPr>
        <w:spacing w:line="240" w:lineRule="auto"/>
        <w:textAlignment w:val="center"/>
        <w:rPr>
          <w:rFonts w:cstheme="minorHAnsi"/>
        </w:rPr>
      </w:pPr>
      <w:r w:rsidRPr="0083046E">
        <w:rPr>
          <w:rFonts w:cstheme="minorHAnsi"/>
        </w:rPr>
        <w:t>What tools will you need to make your course equivalent to a face-to-face course of the same subject?</w:t>
      </w:r>
    </w:p>
    <w:p w:rsidR="008165B7" w:rsidRPr="005B1F2B" w:rsidRDefault="008165B7" w:rsidP="00690B95">
      <w:pPr>
        <w:numPr>
          <w:ilvl w:val="1"/>
          <w:numId w:val="20"/>
        </w:numPr>
        <w:spacing w:line="240" w:lineRule="auto"/>
        <w:ind w:left="1962"/>
        <w:textAlignment w:val="center"/>
        <w:rPr>
          <w:rFonts w:cstheme="minorHAnsi"/>
        </w:rPr>
      </w:pPr>
      <w:r w:rsidRPr="005B1F2B">
        <w:rPr>
          <w:rFonts w:cstheme="minorHAnsi"/>
        </w:rPr>
        <w:t>How will you deliver your instruction</w:t>
      </w:r>
      <w:r w:rsidRPr="00400542">
        <w:rPr>
          <w:rFonts w:cstheme="minorHAnsi"/>
        </w:rPr>
        <w:t>?</w:t>
      </w:r>
    </w:p>
    <w:p w:rsidR="008165B7" w:rsidRPr="005B1F2B" w:rsidRDefault="008165B7" w:rsidP="00690B95">
      <w:pPr>
        <w:numPr>
          <w:ilvl w:val="1"/>
          <w:numId w:val="21"/>
        </w:numPr>
        <w:spacing w:line="240" w:lineRule="auto"/>
        <w:ind w:left="1962"/>
        <w:textAlignment w:val="center"/>
        <w:rPr>
          <w:rFonts w:cstheme="minorHAnsi"/>
        </w:rPr>
      </w:pPr>
      <w:r w:rsidRPr="005B1F2B">
        <w:rPr>
          <w:rFonts w:cstheme="minorHAnsi"/>
        </w:rPr>
        <w:t xml:space="preserve">What </w:t>
      </w:r>
      <w:r w:rsidRPr="00400542">
        <w:rPr>
          <w:rFonts w:cstheme="minorHAnsi"/>
        </w:rPr>
        <w:t xml:space="preserve">learning activities </w:t>
      </w:r>
      <w:r w:rsidRPr="005B1F2B">
        <w:rPr>
          <w:rFonts w:cstheme="minorHAnsi"/>
        </w:rPr>
        <w:t>will you provide</w:t>
      </w:r>
      <w:r w:rsidRPr="00400542">
        <w:rPr>
          <w:rFonts w:cstheme="minorHAnsi"/>
        </w:rPr>
        <w:t>?</w:t>
      </w:r>
    </w:p>
    <w:p w:rsidR="008165B7" w:rsidRPr="005B1F2B" w:rsidRDefault="008165B7" w:rsidP="00690B95">
      <w:pPr>
        <w:numPr>
          <w:ilvl w:val="1"/>
          <w:numId w:val="22"/>
        </w:numPr>
        <w:spacing w:line="240" w:lineRule="auto"/>
        <w:ind w:left="1962"/>
        <w:textAlignment w:val="center"/>
        <w:rPr>
          <w:rFonts w:cstheme="minorHAnsi"/>
        </w:rPr>
      </w:pPr>
      <w:r w:rsidRPr="005B1F2B">
        <w:rPr>
          <w:rFonts w:cstheme="minorHAnsi"/>
        </w:rPr>
        <w:t>What assessments will you use</w:t>
      </w:r>
      <w:r w:rsidRPr="00400542">
        <w:rPr>
          <w:rFonts w:cstheme="minorHAnsi"/>
        </w:rPr>
        <w:t>?</w:t>
      </w:r>
      <w:r w:rsidRPr="005B1F2B">
        <w:rPr>
          <w:rFonts w:cstheme="minorHAnsi"/>
        </w:rPr>
        <w:t xml:space="preserve"> </w:t>
      </w:r>
    </w:p>
    <w:p w:rsidR="00690B95" w:rsidRDefault="008165B7" w:rsidP="0083046E">
      <w:pPr>
        <w:numPr>
          <w:ilvl w:val="0"/>
          <w:numId w:val="30"/>
        </w:numPr>
        <w:spacing w:line="240" w:lineRule="auto"/>
        <w:textAlignment w:val="center"/>
        <w:rPr>
          <w:rFonts w:cstheme="minorHAnsi"/>
        </w:rPr>
      </w:pPr>
      <w:r w:rsidRPr="005B1F2B">
        <w:rPr>
          <w:rFonts w:cstheme="minorHAnsi"/>
        </w:rPr>
        <w:t>How will you engage your online students</w:t>
      </w:r>
      <w:r w:rsidRPr="00400542">
        <w:rPr>
          <w:rFonts w:cstheme="minorHAnsi"/>
        </w:rPr>
        <w:t>?</w:t>
      </w:r>
    </w:p>
    <w:p w:rsidR="00690B95" w:rsidRDefault="008165B7" w:rsidP="0083046E">
      <w:pPr>
        <w:numPr>
          <w:ilvl w:val="0"/>
          <w:numId w:val="30"/>
        </w:numPr>
        <w:spacing w:line="240" w:lineRule="auto"/>
        <w:textAlignment w:val="center"/>
        <w:rPr>
          <w:rFonts w:cstheme="minorHAnsi"/>
        </w:rPr>
      </w:pPr>
      <w:r w:rsidRPr="00690B95">
        <w:rPr>
          <w:rFonts w:cstheme="minorHAnsi"/>
        </w:rPr>
        <w:t>What is your “timely manner” policy?</w:t>
      </w:r>
    </w:p>
    <w:p w:rsidR="00690B95" w:rsidRPr="00690B95" w:rsidRDefault="00690B95" w:rsidP="0083046E">
      <w:pPr>
        <w:numPr>
          <w:ilvl w:val="0"/>
          <w:numId w:val="30"/>
        </w:numPr>
        <w:spacing w:line="240" w:lineRule="auto"/>
        <w:textAlignment w:val="center"/>
        <w:rPr>
          <w:rFonts w:cstheme="minorHAnsi"/>
        </w:rPr>
      </w:pPr>
      <w:r w:rsidRPr="00690B95">
        <w:rPr>
          <w:rFonts w:cstheme="minorHAnsi"/>
        </w:rPr>
        <w:t>Are you using the Library as a resource in your course?</w:t>
      </w:r>
    </w:p>
    <w:p w:rsidR="00AA4F49" w:rsidRDefault="0076418F" w:rsidP="0076418F">
      <w:pPr>
        <w:pStyle w:val="ListParagraph"/>
        <w:numPr>
          <w:ilvl w:val="0"/>
          <w:numId w:val="24"/>
        </w:numPr>
        <w:rPr>
          <w:rFonts w:ascii="Calibri" w:eastAsia="Times New Roman" w:hAnsi="Calibri" w:cs="Times New Roman"/>
          <w:bCs/>
          <w:iCs/>
          <w:color w:val="000000"/>
          <w:szCs w:val="18"/>
        </w:rPr>
      </w:pPr>
      <w:r>
        <w:rPr>
          <w:rFonts w:ascii="Calibri" w:eastAsia="Times New Roman" w:hAnsi="Calibri" w:cs="Times New Roman"/>
          <w:bCs/>
          <w:iCs/>
          <w:color w:val="000000"/>
          <w:szCs w:val="18"/>
        </w:rPr>
        <w:t>Make another appointment to meet with Chris</w:t>
      </w:r>
      <w:r w:rsidRPr="0076418F">
        <w:rPr>
          <w:rFonts w:ascii="Calibri" w:eastAsia="Times New Roman" w:hAnsi="Calibri" w:cs="Times New Roman"/>
          <w:bCs/>
          <w:iCs/>
          <w:color w:val="000000"/>
          <w:szCs w:val="18"/>
        </w:rPr>
        <w:t xml:space="preserve"> about halfway through the time</w:t>
      </w:r>
      <w:r w:rsidR="00C149E1">
        <w:rPr>
          <w:rFonts w:ascii="Calibri" w:eastAsia="Times New Roman" w:hAnsi="Calibri" w:cs="Times New Roman"/>
          <w:bCs/>
          <w:iCs/>
          <w:color w:val="000000"/>
          <w:szCs w:val="18"/>
        </w:rPr>
        <w:t xml:space="preserve"> </w:t>
      </w:r>
      <w:r w:rsidRPr="0076418F">
        <w:rPr>
          <w:rFonts w:ascii="Calibri" w:eastAsia="Times New Roman" w:hAnsi="Calibri" w:cs="Times New Roman"/>
          <w:bCs/>
          <w:iCs/>
          <w:color w:val="000000"/>
          <w:szCs w:val="18"/>
        </w:rPr>
        <w:t>frame for development</w:t>
      </w:r>
      <w:r>
        <w:rPr>
          <w:rFonts w:ascii="Calibri" w:eastAsia="Times New Roman" w:hAnsi="Calibri" w:cs="Times New Roman"/>
          <w:bCs/>
          <w:iCs/>
          <w:color w:val="000000"/>
          <w:szCs w:val="18"/>
        </w:rPr>
        <w:t xml:space="preserve"> and again near the end of the time</w:t>
      </w:r>
      <w:r w:rsidR="00C149E1">
        <w:rPr>
          <w:rFonts w:ascii="Calibri" w:eastAsia="Times New Roman" w:hAnsi="Calibri" w:cs="Times New Roman"/>
          <w:bCs/>
          <w:iCs/>
          <w:color w:val="000000"/>
          <w:szCs w:val="18"/>
        </w:rPr>
        <w:t xml:space="preserve"> </w:t>
      </w:r>
      <w:r>
        <w:rPr>
          <w:rFonts w:ascii="Calibri" w:eastAsia="Times New Roman" w:hAnsi="Calibri" w:cs="Times New Roman"/>
          <w:bCs/>
          <w:iCs/>
          <w:color w:val="000000"/>
          <w:szCs w:val="18"/>
        </w:rPr>
        <w:t>frame to review progress.</w:t>
      </w:r>
    </w:p>
    <w:p w:rsidR="0076418F" w:rsidRPr="0076418F" w:rsidRDefault="0076418F" w:rsidP="0076418F">
      <w:pPr>
        <w:pStyle w:val="ListParagraph"/>
        <w:ind w:left="1080"/>
        <w:rPr>
          <w:rFonts w:ascii="Calibri" w:eastAsia="Times New Roman" w:hAnsi="Calibri" w:cs="Times New Roman"/>
          <w:bCs/>
          <w:iCs/>
          <w:color w:val="000000"/>
          <w:szCs w:val="18"/>
        </w:rPr>
      </w:pPr>
    </w:p>
    <w:p w:rsidR="00BE4195" w:rsidRPr="00D75A4E" w:rsidRDefault="00690B95" w:rsidP="00D75A4E">
      <w:pPr>
        <w:pStyle w:val="ListParagraph"/>
        <w:numPr>
          <w:ilvl w:val="0"/>
          <w:numId w:val="8"/>
        </w:numPr>
        <w:rPr>
          <w:rStyle w:val="BookTitle"/>
          <w:sz w:val="28"/>
        </w:rPr>
      </w:pPr>
      <w:r w:rsidRPr="00D75A4E">
        <w:rPr>
          <w:rStyle w:val="BookTitle"/>
          <w:sz w:val="28"/>
        </w:rPr>
        <w:t>Keep in Touch</w:t>
      </w:r>
    </w:p>
    <w:p w:rsidR="0076418F" w:rsidRPr="0076418F" w:rsidRDefault="0076418F" w:rsidP="0076418F">
      <w:pPr>
        <w:pStyle w:val="ListParagraph"/>
        <w:rPr>
          <w:rFonts w:ascii="Calibri" w:eastAsia="Times New Roman" w:hAnsi="Calibri" w:cs="Times New Roman"/>
          <w:bCs/>
          <w:iCs/>
          <w:color w:val="000000"/>
          <w:szCs w:val="18"/>
        </w:rPr>
      </w:pPr>
      <w:r>
        <w:rPr>
          <w:rFonts w:ascii="Calibri" w:eastAsia="Times New Roman" w:hAnsi="Calibri" w:cs="Times New Roman"/>
          <w:bCs/>
          <w:iCs/>
          <w:color w:val="000000"/>
          <w:szCs w:val="18"/>
        </w:rPr>
        <w:t>Meet with</w:t>
      </w:r>
      <w:r w:rsidRPr="0076418F">
        <w:rPr>
          <w:rFonts w:ascii="Calibri" w:eastAsia="Times New Roman" w:hAnsi="Calibri" w:cs="Times New Roman"/>
          <w:bCs/>
          <w:iCs/>
          <w:color w:val="000000"/>
          <w:szCs w:val="18"/>
        </w:rPr>
        <w:t xml:space="preserve"> Chris </w:t>
      </w:r>
      <w:r>
        <w:rPr>
          <w:rFonts w:ascii="Calibri" w:eastAsia="Times New Roman" w:hAnsi="Calibri" w:cs="Times New Roman"/>
          <w:bCs/>
          <w:iCs/>
          <w:color w:val="000000"/>
          <w:szCs w:val="18"/>
        </w:rPr>
        <w:t>to touch base on your progress.</w:t>
      </w:r>
      <w:r w:rsidRPr="0076418F">
        <w:rPr>
          <w:rFonts w:ascii="Calibri" w:eastAsia="Times New Roman" w:hAnsi="Calibri" w:cs="Times New Roman"/>
          <w:bCs/>
          <w:iCs/>
          <w:color w:val="000000"/>
          <w:szCs w:val="18"/>
        </w:rPr>
        <w:t xml:space="preserve"> If progress on your course is not as expected, please communicate </w:t>
      </w:r>
      <w:r>
        <w:rPr>
          <w:rFonts w:ascii="Calibri" w:eastAsia="Times New Roman" w:hAnsi="Calibri" w:cs="Times New Roman"/>
          <w:bCs/>
          <w:iCs/>
          <w:color w:val="000000"/>
          <w:szCs w:val="18"/>
        </w:rPr>
        <w:t>with Chris and your Chair</w:t>
      </w:r>
      <w:r w:rsidRPr="0076418F">
        <w:rPr>
          <w:rFonts w:ascii="Calibri" w:eastAsia="Times New Roman" w:hAnsi="Calibri" w:cs="Times New Roman"/>
          <w:bCs/>
          <w:iCs/>
          <w:color w:val="000000"/>
          <w:szCs w:val="18"/>
        </w:rPr>
        <w:t xml:space="preserve">.  </w:t>
      </w:r>
    </w:p>
    <w:p w:rsidR="007379B8" w:rsidRDefault="0076418F" w:rsidP="0076418F">
      <w:pPr>
        <w:pStyle w:val="ListParagraph"/>
        <w:numPr>
          <w:ilvl w:val="0"/>
          <w:numId w:val="24"/>
        </w:numPr>
        <w:rPr>
          <w:rFonts w:ascii="Calibri" w:eastAsia="Times New Roman" w:hAnsi="Calibri" w:cs="Times New Roman"/>
          <w:bCs/>
          <w:iCs/>
          <w:color w:val="000000"/>
          <w:szCs w:val="18"/>
        </w:rPr>
      </w:pPr>
      <w:r w:rsidRPr="0076418F">
        <w:rPr>
          <w:rFonts w:ascii="Calibri" w:eastAsia="Times New Roman" w:hAnsi="Calibri" w:cs="Times New Roman"/>
          <w:bCs/>
          <w:iCs/>
          <w:color w:val="000000"/>
          <w:szCs w:val="18"/>
        </w:rPr>
        <w:t xml:space="preserve">Division Chairs will be notified of progress </w:t>
      </w:r>
      <w:r>
        <w:rPr>
          <w:rFonts w:ascii="Calibri" w:eastAsia="Times New Roman" w:hAnsi="Calibri" w:cs="Times New Roman"/>
          <w:bCs/>
          <w:iCs/>
          <w:color w:val="000000"/>
          <w:szCs w:val="18"/>
        </w:rPr>
        <w:t>at the mid-</w:t>
      </w:r>
      <w:r w:rsidR="00C149E1">
        <w:rPr>
          <w:rFonts w:ascii="Calibri" w:eastAsia="Times New Roman" w:hAnsi="Calibri" w:cs="Times New Roman"/>
          <w:bCs/>
          <w:iCs/>
          <w:color w:val="000000"/>
          <w:szCs w:val="18"/>
        </w:rPr>
        <w:t xml:space="preserve"> and end-</w:t>
      </w:r>
      <w:r>
        <w:rPr>
          <w:rFonts w:ascii="Calibri" w:eastAsia="Times New Roman" w:hAnsi="Calibri" w:cs="Times New Roman"/>
          <w:bCs/>
          <w:iCs/>
          <w:color w:val="000000"/>
          <w:szCs w:val="18"/>
        </w:rPr>
        <w:t>point</w:t>
      </w:r>
      <w:r w:rsidR="00C149E1">
        <w:rPr>
          <w:rFonts w:ascii="Calibri" w:eastAsia="Times New Roman" w:hAnsi="Calibri" w:cs="Times New Roman"/>
          <w:bCs/>
          <w:iCs/>
          <w:color w:val="000000"/>
          <w:szCs w:val="18"/>
        </w:rPr>
        <w:t>s</w:t>
      </w:r>
      <w:r w:rsidRPr="0076418F">
        <w:rPr>
          <w:rFonts w:ascii="Calibri" w:eastAsia="Times New Roman" w:hAnsi="Calibri" w:cs="Times New Roman"/>
          <w:bCs/>
          <w:iCs/>
          <w:color w:val="000000"/>
          <w:szCs w:val="18"/>
        </w:rPr>
        <w:t>.</w:t>
      </w:r>
    </w:p>
    <w:p w:rsidR="0076418F" w:rsidRDefault="0076418F" w:rsidP="0076418F">
      <w:pPr>
        <w:pStyle w:val="ListParagraph"/>
        <w:ind w:left="1080"/>
        <w:rPr>
          <w:rFonts w:ascii="Calibri" w:eastAsia="Times New Roman" w:hAnsi="Calibri" w:cs="Times New Roman"/>
          <w:bCs/>
          <w:iCs/>
          <w:color w:val="000000"/>
          <w:szCs w:val="18"/>
        </w:rPr>
      </w:pPr>
    </w:p>
    <w:p w:rsidR="00E72E2D" w:rsidRPr="00D75A4E" w:rsidRDefault="0076418F" w:rsidP="00D75A4E">
      <w:pPr>
        <w:pStyle w:val="ListParagraph"/>
        <w:numPr>
          <w:ilvl w:val="0"/>
          <w:numId w:val="8"/>
        </w:numPr>
        <w:rPr>
          <w:rStyle w:val="BookTitle"/>
          <w:sz w:val="28"/>
        </w:rPr>
      </w:pPr>
      <w:r w:rsidRPr="00D75A4E">
        <w:rPr>
          <w:rStyle w:val="BookTitle"/>
          <w:sz w:val="28"/>
        </w:rPr>
        <w:t>Course Evaluation</w:t>
      </w:r>
    </w:p>
    <w:p w:rsidR="0076418F" w:rsidRPr="001F6D39" w:rsidRDefault="0076418F" w:rsidP="001F6D39">
      <w:pPr>
        <w:pStyle w:val="ListParagraph"/>
        <w:numPr>
          <w:ilvl w:val="0"/>
          <w:numId w:val="26"/>
        </w:numPr>
        <w:spacing w:after="120"/>
        <w:rPr>
          <w:rFonts w:cstheme="minorHAnsi"/>
        </w:rPr>
      </w:pPr>
      <w:r w:rsidRPr="001F6D39">
        <w:rPr>
          <w:rFonts w:cstheme="minorHAnsi"/>
        </w:rPr>
        <w:t xml:space="preserve">As you develop your course, remember to fill in the “Location” column of the rubric to make it easier for reviewers to find the various components of your course. When you are ready for your evaluation, send an email with the </w:t>
      </w:r>
      <w:r w:rsidR="00CA6AE3">
        <w:rPr>
          <w:rFonts w:cstheme="minorHAnsi"/>
        </w:rPr>
        <w:t xml:space="preserve">filled-in </w:t>
      </w:r>
      <w:r w:rsidRPr="001F6D39">
        <w:rPr>
          <w:rFonts w:cstheme="minorHAnsi"/>
        </w:rPr>
        <w:t>rubric to Chris.</w:t>
      </w:r>
    </w:p>
    <w:p w:rsidR="0076418F" w:rsidRPr="001F6D39" w:rsidRDefault="0076418F" w:rsidP="001F6D39">
      <w:pPr>
        <w:pStyle w:val="ListParagraph"/>
        <w:numPr>
          <w:ilvl w:val="0"/>
          <w:numId w:val="26"/>
        </w:numPr>
        <w:spacing w:after="120"/>
        <w:rPr>
          <w:rFonts w:cstheme="minorHAnsi"/>
        </w:rPr>
      </w:pPr>
      <w:r w:rsidRPr="001F6D39">
        <w:rPr>
          <w:rFonts w:cstheme="minorHAnsi"/>
        </w:rPr>
        <w:t xml:space="preserve">The instructional designer and the faculty mentor from your Division will evaluate your course using the rubric. If you would prefer that someone other than your Division mentor reviews your course, please let Chris know.   </w:t>
      </w:r>
    </w:p>
    <w:p w:rsidR="0076418F" w:rsidRPr="001F6D39" w:rsidRDefault="0076418F" w:rsidP="001F6D39">
      <w:pPr>
        <w:pStyle w:val="ListParagraph"/>
        <w:numPr>
          <w:ilvl w:val="0"/>
          <w:numId w:val="26"/>
        </w:numPr>
        <w:spacing w:after="120"/>
        <w:rPr>
          <w:rFonts w:cstheme="minorHAnsi"/>
        </w:rPr>
      </w:pPr>
      <w:r w:rsidRPr="001F6D39">
        <w:rPr>
          <w:rFonts w:cstheme="minorHAnsi"/>
        </w:rPr>
        <w:t xml:space="preserve">If the reviewers find issues with your course, they will ask you to address them before finalizing the review. </w:t>
      </w:r>
    </w:p>
    <w:p w:rsidR="0076418F" w:rsidRPr="001F6D39" w:rsidRDefault="0076418F" w:rsidP="001F6D39">
      <w:pPr>
        <w:pStyle w:val="ListParagraph"/>
        <w:numPr>
          <w:ilvl w:val="0"/>
          <w:numId w:val="26"/>
        </w:numPr>
        <w:spacing w:after="120"/>
        <w:rPr>
          <w:rFonts w:cstheme="minorHAnsi"/>
        </w:rPr>
      </w:pPr>
      <w:r w:rsidRPr="001F6D39">
        <w:rPr>
          <w:rFonts w:cstheme="minorHAnsi"/>
        </w:rPr>
        <w:t xml:space="preserve">If they do not agree with each other on the evaluation, a third party will be asked to conduct a review. </w:t>
      </w:r>
    </w:p>
    <w:p w:rsidR="0076418F" w:rsidRPr="001F6D39" w:rsidRDefault="0076418F" w:rsidP="001F6D39">
      <w:pPr>
        <w:pStyle w:val="ListParagraph"/>
        <w:numPr>
          <w:ilvl w:val="0"/>
          <w:numId w:val="26"/>
        </w:numPr>
        <w:spacing w:after="120"/>
        <w:rPr>
          <w:rFonts w:cstheme="minorHAnsi"/>
        </w:rPr>
      </w:pPr>
      <w:r w:rsidRPr="001F6D39">
        <w:rPr>
          <w:rFonts w:cstheme="minorHAnsi"/>
        </w:rPr>
        <w:t>When you make changes to your course based on the reviewer comments, please write an explanation in the “Response” row for each section of the evaluation form and send the form to the reviewers.</w:t>
      </w:r>
    </w:p>
    <w:p w:rsidR="00C2012B" w:rsidRPr="001F6D39" w:rsidRDefault="0076418F" w:rsidP="001F6D39">
      <w:pPr>
        <w:pStyle w:val="ListParagraph"/>
        <w:numPr>
          <w:ilvl w:val="0"/>
          <w:numId w:val="26"/>
        </w:numPr>
        <w:rPr>
          <w:rFonts w:ascii="Calibri" w:eastAsia="Times New Roman" w:hAnsi="Calibri" w:cs="Times New Roman"/>
          <w:bCs/>
          <w:iCs/>
          <w:color w:val="000000"/>
          <w:szCs w:val="18"/>
        </w:rPr>
      </w:pPr>
      <w:r w:rsidRPr="001F6D39">
        <w:rPr>
          <w:rFonts w:cstheme="minorHAnsi"/>
        </w:rPr>
        <w:lastRenderedPageBreak/>
        <w:t xml:space="preserve">When an evaluation is finished, each reviewer signs their </w:t>
      </w:r>
      <w:r w:rsidR="00CA6AE3">
        <w:rPr>
          <w:rFonts w:cstheme="minorHAnsi"/>
        </w:rPr>
        <w:t xml:space="preserve">completed </w:t>
      </w:r>
      <w:r w:rsidRPr="001F6D39">
        <w:rPr>
          <w:rFonts w:cstheme="minorHAnsi"/>
        </w:rPr>
        <w:t xml:space="preserve">evaluation forms and a Review Confirmation Form. Copies of these forms will be sent to you and your Division Chair. The originals are sent to the department </w:t>
      </w:r>
      <w:r w:rsidR="00CA6AE3">
        <w:rPr>
          <w:rFonts w:cstheme="minorHAnsi"/>
        </w:rPr>
        <w:t xml:space="preserve">that will pay </w:t>
      </w:r>
      <w:r w:rsidRPr="001F6D39">
        <w:rPr>
          <w:rFonts w:cstheme="minorHAnsi"/>
        </w:rPr>
        <w:t xml:space="preserve">for </w:t>
      </w:r>
      <w:r w:rsidR="00CA6AE3">
        <w:rPr>
          <w:rFonts w:cstheme="minorHAnsi"/>
        </w:rPr>
        <w:t xml:space="preserve">the </w:t>
      </w:r>
      <w:r w:rsidRPr="001F6D39">
        <w:rPr>
          <w:rFonts w:cstheme="minorHAnsi"/>
        </w:rPr>
        <w:t>development.</w:t>
      </w:r>
    </w:p>
    <w:p w:rsidR="0076418F" w:rsidRPr="00B838FA" w:rsidRDefault="0076418F" w:rsidP="00B838FA">
      <w:pPr>
        <w:rPr>
          <w:rFonts w:ascii="Calibri" w:eastAsia="Times New Roman" w:hAnsi="Calibri" w:cs="Times New Roman"/>
          <w:bCs/>
          <w:iCs/>
          <w:color w:val="000000"/>
          <w:szCs w:val="18"/>
        </w:rPr>
      </w:pPr>
    </w:p>
    <w:p w:rsidR="0052393B" w:rsidRPr="00D75A4E" w:rsidRDefault="00B838FA" w:rsidP="00D75A4E">
      <w:pPr>
        <w:pStyle w:val="ListParagraph"/>
        <w:numPr>
          <w:ilvl w:val="0"/>
          <w:numId w:val="8"/>
        </w:numPr>
        <w:rPr>
          <w:rStyle w:val="BookTitle"/>
          <w:sz w:val="28"/>
        </w:rPr>
      </w:pPr>
      <w:r w:rsidRPr="00D75A4E">
        <w:rPr>
          <w:rStyle w:val="BookTitle"/>
          <w:sz w:val="28"/>
        </w:rPr>
        <w:t>Payment</w:t>
      </w:r>
    </w:p>
    <w:p w:rsidR="00B838FA" w:rsidRPr="00B838FA" w:rsidRDefault="00B838FA" w:rsidP="004806DC">
      <w:pPr>
        <w:spacing w:after="120"/>
        <w:ind w:left="360"/>
        <w:rPr>
          <w:rFonts w:cstheme="minorHAnsi"/>
        </w:rPr>
      </w:pPr>
      <w:r w:rsidRPr="00B838FA">
        <w:rPr>
          <w:rFonts w:cstheme="minorHAnsi"/>
        </w:rPr>
        <w:t xml:space="preserve">A course must have passed the Evaluation to proceed to the payment phase. You may teach a course you are developing before it is finished, but you will not receive the stipend until all instruction, assignments and assessments have been developed and the entire course reviewed. </w:t>
      </w:r>
    </w:p>
    <w:p w:rsidR="00B838FA" w:rsidRPr="00B838FA" w:rsidRDefault="00B838FA" w:rsidP="004806DC">
      <w:pPr>
        <w:spacing w:after="120"/>
        <w:ind w:left="360"/>
        <w:rPr>
          <w:rFonts w:cstheme="minorHAnsi"/>
        </w:rPr>
      </w:pPr>
      <w:r w:rsidRPr="00B838FA">
        <w:rPr>
          <w:rFonts w:cstheme="minorHAnsi"/>
        </w:rPr>
        <w:t xml:space="preserve">The original signature evaluation forms and the Review Confirmation form must be sent to the department paying for the development before you can be paid. Processing takes a week or two. </w:t>
      </w:r>
    </w:p>
    <w:p w:rsidR="00E72E2D" w:rsidRDefault="00E72E2D" w:rsidP="00E72E2D">
      <w:pPr>
        <w:pStyle w:val="ListParagraph"/>
        <w:rPr>
          <w:rFonts w:ascii="Calibri" w:eastAsia="Times New Roman" w:hAnsi="Calibri" w:cs="Times New Roman"/>
          <w:bCs/>
          <w:iCs/>
          <w:color w:val="000000"/>
          <w:szCs w:val="18"/>
        </w:rPr>
      </w:pPr>
    </w:p>
    <w:p w:rsidR="00857AC1" w:rsidRPr="00D75A4E" w:rsidRDefault="00C2012B" w:rsidP="003C609F">
      <w:pPr>
        <w:pStyle w:val="ListParagraph"/>
        <w:numPr>
          <w:ilvl w:val="0"/>
          <w:numId w:val="8"/>
        </w:numPr>
        <w:rPr>
          <w:rStyle w:val="BookTitle"/>
          <w:sz w:val="28"/>
        </w:rPr>
      </w:pPr>
      <w:r w:rsidRPr="00D75A4E">
        <w:rPr>
          <w:rStyle w:val="BookTitle"/>
          <w:sz w:val="28"/>
        </w:rPr>
        <w:t>Common</w:t>
      </w:r>
      <w:r w:rsidR="00A22D91" w:rsidRPr="00D75A4E">
        <w:rPr>
          <w:rStyle w:val="BookTitle"/>
          <w:sz w:val="28"/>
        </w:rPr>
        <w:t xml:space="preserve"> </w:t>
      </w:r>
      <w:r w:rsidRPr="00D75A4E">
        <w:rPr>
          <w:rStyle w:val="BookTitle"/>
          <w:sz w:val="28"/>
        </w:rPr>
        <w:t>Challenges</w:t>
      </w:r>
      <w:r w:rsidR="00A22D91" w:rsidRPr="00D75A4E">
        <w:rPr>
          <w:rStyle w:val="BookTitle"/>
          <w:sz w:val="28"/>
        </w:rPr>
        <w:t xml:space="preserve"> </w:t>
      </w:r>
    </w:p>
    <w:p w:rsidR="00857AC1" w:rsidRPr="00A22D91" w:rsidRDefault="00857AC1" w:rsidP="00857AC1">
      <w:pPr>
        <w:rPr>
          <w:rFonts w:ascii="Calibri" w:eastAsia="Times New Roman" w:hAnsi="Calibri" w:cs="Times New Roman"/>
          <w:bCs/>
          <w:iCs/>
          <w:color w:val="000000"/>
          <w:szCs w:val="18"/>
        </w:rPr>
      </w:pPr>
      <w:r w:rsidRPr="00A22D91">
        <w:rPr>
          <w:rFonts w:ascii="Calibri" w:eastAsia="Times New Roman" w:hAnsi="Calibri" w:cs="Times New Roman"/>
          <w:bCs/>
          <w:iCs/>
          <w:color w:val="000000"/>
          <w:szCs w:val="18"/>
        </w:rPr>
        <w:t xml:space="preserve">The following </w:t>
      </w:r>
      <w:r w:rsidR="00C2012B">
        <w:rPr>
          <w:rFonts w:ascii="Calibri" w:eastAsia="Times New Roman" w:hAnsi="Calibri" w:cs="Times New Roman"/>
          <w:bCs/>
          <w:iCs/>
          <w:color w:val="000000"/>
          <w:szCs w:val="18"/>
        </w:rPr>
        <w:t xml:space="preserve">problems are often </w:t>
      </w:r>
      <w:r w:rsidR="00C00E82">
        <w:rPr>
          <w:rFonts w:ascii="Calibri" w:eastAsia="Times New Roman" w:hAnsi="Calibri" w:cs="Times New Roman"/>
          <w:bCs/>
          <w:iCs/>
          <w:color w:val="000000"/>
          <w:szCs w:val="18"/>
        </w:rPr>
        <w:t>found in online courses:</w:t>
      </w:r>
    </w:p>
    <w:p w:rsidR="00C2012B" w:rsidRDefault="00C2012B" w:rsidP="00857AC1">
      <w:pPr>
        <w:pStyle w:val="ListParagraph"/>
        <w:numPr>
          <w:ilvl w:val="0"/>
          <w:numId w:val="2"/>
        </w:numPr>
        <w:rPr>
          <w:rFonts w:ascii="Calibri" w:eastAsia="Times New Roman" w:hAnsi="Calibri" w:cs="Times New Roman"/>
          <w:bCs/>
          <w:iCs/>
          <w:color w:val="000000"/>
          <w:szCs w:val="18"/>
        </w:rPr>
      </w:pPr>
      <w:r>
        <w:rPr>
          <w:rFonts w:ascii="Calibri" w:eastAsia="Times New Roman" w:hAnsi="Calibri" w:cs="Times New Roman"/>
          <w:bCs/>
          <w:iCs/>
          <w:color w:val="000000"/>
          <w:szCs w:val="18"/>
        </w:rPr>
        <w:t>The syllabus is outdated or written for an on-campus rather than an online audience.</w:t>
      </w:r>
    </w:p>
    <w:p w:rsidR="00857AC1" w:rsidRDefault="00857AC1" w:rsidP="00857AC1">
      <w:pPr>
        <w:pStyle w:val="ListParagraph"/>
        <w:numPr>
          <w:ilvl w:val="0"/>
          <w:numId w:val="2"/>
        </w:numPr>
        <w:rPr>
          <w:rFonts w:ascii="Calibri" w:eastAsia="Times New Roman" w:hAnsi="Calibri" w:cs="Times New Roman"/>
          <w:bCs/>
          <w:iCs/>
          <w:color w:val="000000"/>
          <w:szCs w:val="18"/>
        </w:rPr>
      </w:pPr>
      <w:r>
        <w:rPr>
          <w:rFonts w:ascii="Calibri" w:eastAsia="Times New Roman" w:hAnsi="Calibri" w:cs="Times New Roman"/>
          <w:bCs/>
          <w:iCs/>
          <w:color w:val="000000"/>
          <w:szCs w:val="18"/>
        </w:rPr>
        <w:t>The outcomes</w:t>
      </w:r>
      <w:r w:rsidR="00A22D91">
        <w:rPr>
          <w:rFonts w:ascii="Calibri" w:eastAsia="Times New Roman" w:hAnsi="Calibri" w:cs="Times New Roman"/>
          <w:bCs/>
          <w:iCs/>
          <w:color w:val="000000"/>
          <w:szCs w:val="18"/>
        </w:rPr>
        <w:t>/objectives</w:t>
      </w:r>
      <w:r>
        <w:rPr>
          <w:rFonts w:ascii="Calibri" w:eastAsia="Times New Roman" w:hAnsi="Calibri" w:cs="Times New Roman"/>
          <w:bCs/>
          <w:iCs/>
          <w:color w:val="000000"/>
          <w:szCs w:val="18"/>
        </w:rPr>
        <w:t xml:space="preserve"> are not </w:t>
      </w:r>
      <w:r w:rsidR="00C2012B">
        <w:rPr>
          <w:rFonts w:ascii="Calibri" w:eastAsia="Times New Roman" w:hAnsi="Calibri" w:cs="Times New Roman"/>
          <w:bCs/>
          <w:iCs/>
          <w:color w:val="000000"/>
          <w:szCs w:val="18"/>
        </w:rPr>
        <w:t>specific and clear</w:t>
      </w:r>
      <w:r>
        <w:rPr>
          <w:rFonts w:ascii="Calibri" w:eastAsia="Times New Roman" w:hAnsi="Calibri" w:cs="Times New Roman"/>
          <w:bCs/>
          <w:iCs/>
          <w:color w:val="000000"/>
          <w:szCs w:val="18"/>
        </w:rPr>
        <w:t xml:space="preserve">. </w:t>
      </w:r>
    </w:p>
    <w:p w:rsidR="00C2012B" w:rsidRDefault="00C2012B" w:rsidP="00857AC1">
      <w:pPr>
        <w:pStyle w:val="ListParagraph"/>
        <w:numPr>
          <w:ilvl w:val="0"/>
          <w:numId w:val="2"/>
        </w:numPr>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Expectations </w:t>
      </w:r>
      <w:r w:rsidR="00C00E82">
        <w:rPr>
          <w:rFonts w:ascii="Calibri" w:eastAsia="Times New Roman" w:hAnsi="Calibri" w:cs="Times New Roman"/>
          <w:bCs/>
          <w:iCs/>
          <w:color w:val="000000"/>
          <w:szCs w:val="18"/>
        </w:rPr>
        <w:t xml:space="preserve">– instructor and student - </w:t>
      </w:r>
      <w:r>
        <w:rPr>
          <w:rFonts w:ascii="Calibri" w:eastAsia="Times New Roman" w:hAnsi="Calibri" w:cs="Times New Roman"/>
          <w:bCs/>
          <w:iCs/>
          <w:color w:val="000000"/>
          <w:szCs w:val="18"/>
        </w:rPr>
        <w:t>are not clearly defined.</w:t>
      </w:r>
    </w:p>
    <w:p w:rsidR="00C2012B" w:rsidRDefault="00C2012B" w:rsidP="00C2012B">
      <w:pPr>
        <w:pStyle w:val="ListParagraph"/>
        <w:numPr>
          <w:ilvl w:val="0"/>
          <w:numId w:val="2"/>
        </w:numPr>
        <w:rPr>
          <w:rFonts w:ascii="Calibri" w:eastAsia="Times New Roman" w:hAnsi="Calibri" w:cs="Times New Roman"/>
          <w:bCs/>
          <w:iCs/>
          <w:color w:val="000000"/>
          <w:szCs w:val="18"/>
        </w:rPr>
      </w:pPr>
      <w:r>
        <w:rPr>
          <w:rFonts w:ascii="Calibri" w:eastAsia="Times New Roman" w:hAnsi="Calibri" w:cs="Times New Roman"/>
          <w:bCs/>
          <w:iCs/>
          <w:color w:val="000000"/>
          <w:szCs w:val="18"/>
        </w:rPr>
        <w:t xml:space="preserve">Instructional materials are limited </w:t>
      </w:r>
      <w:r w:rsidR="00C00E82">
        <w:rPr>
          <w:rFonts w:ascii="Calibri" w:eastAsia="Times New Roman" w:hAnsi="Calibri" w:cs="Times New Roman"/>
          <w:bCs/>
          <w:iCs/>
          <w:color w:val="000000"/>
          <w:szCs w:val="18"/>
        </w:rPr>
        <w:t xml:space="preserve">and not compatible with the online environment </w:t>
      </w:r>
      <w:r>
        <w:rPr>
          <w:rFonts w:ascii="Calibri" w:eastAsia="Times New Roman" w:hAnsi="Calibri" w:cs="Times New Roman"/>
          <w:bCs/>
          <w:iCs/>
          <w:color w:val="000000"/>
          <w:szCs w:val="18"/>
        </w:rPr>
        <w:t>(</w:t>
      </w:r>
      <w:r w:rsidR="00604390">
        <w:rPr>
          <w:rFonts w:ascii="Calibri" w:eastAsia="Times New Roman" w:hAnsi="Calibri" w:cs="Times New Roman"/>
          <w:bCs/>
          <w:iCs/>
          <w:color w:val="000000"/>
          <w:szCs w:val="18"/>
        </w:rPr>
        <w:t xml:space="preserve">i.e. </w:t>
      </w:r>
      <w:r>
        <w:rPr>
          <w:rFonts w:ascii="Calibri" w:eastAsia="Times New Roman" w:hAnsi="Calibri" w:cs="Times New Roman"/>
          <w:bCs/>
          <w:iCs/>
          <w:color w:val="000000"/>
          <w:szCs w:val="18"/>
        </w:rPr>
        <w:t>PowerPoint slides with no text or audio)</w:t>
      </w:r>
      <w:r w:rsidR="00C00E82">
        <w:rPr>
          <w:rFonts w:ascii="Calibri" w:eastAsia="Times New Roman" w:hAnsi="Calibri" w:cs="Times New Roman"/>
          <w:bCs/>
          <w:iCs/>
          <w:color w:val="000000"/>
          <w:szCs w:val="18"/>
        </w:rPr>
        <w:t>.</w:t>
      </w:r>
    </w:p>
    <w:p w:rsidR="00C2012B" w:rsidRPr="00C2012B" w:rsidRDefault="00C2012B" w:rsidP="00C2012B">
      <w:pPr>
        <w:pStyle w:val="ListParagraph"/>
        <w:ind w:left="1080"/>
        <w:rPr>
          <w:rFonts w:ascii="Calibri" w:eastAsia="Times New Roman" w:hAnsi="Calibri" w:cs="Times New Roman"/>
          <w:bCs/>
          <w:iCs/>
          <w:color w:val="000000"/>
          <w:szCs w:val="18"/>
        </w:rPr>
      </w:pPr>
    </w:p>
    <w:p w:rsidR="007E2038" w:rsidRPr="00E72E2D" w:rsidRDefault="007E2038" w:rsidP="007E2038">
      <w:pPr>
        <w:pStyle w:val="ListParagraph"/>
        <w:ind w:left="0"/>
        <w:rPr>
          <w:rFonts w:ascii="Calibri" w:eastAsia="Times New Roman" w:hAnsi="Calibri" w:cs="Times New Roman"/>
          <w:bCs/>
          <w:iCs/>
          <w:color w:val="000000"/>
          <w:szCs w:val="18"/>
        </w:rPr>
      </w:pPr>
      <w:bookmarkStart w:id="0" w:name="_GoBack"/>
      <w:bookmarkEnd w:id="0"/>
    </w:p>
    <w:sectPr w:rsidR="007E2038" w:rsidRPr="00E72E2D" w:rsidSect="003F15BB">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69" w:rsidRDefault="00246269" w:rsidP="00327D4F">
      <w:pPr>
        <w:spacing w:line="240" w:lineRule="auto"/>
      </w:pPr>
      <w:r>
        <w:separator/>
      </w:r>
    </w:p>
  </w:endnote>
  <w:endnote w:type="continuationSeparator" w:id="0">
    <w:p w:rsidR="00246269" w:rsidRDefault="00246269" w:rsidP="00327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78870"/>
      <w:docPartObj>
        <w:docPartGallery w:val="Page Numbers (Bottom of Page)"/>
        <w:docPartUnique/>
      </w:docPartObj>
    </w:sdtPr>
    <w:sdtEndPr/>
    <w:sdtContent>
      <w:p w:rsidR="00FA0B34" w:rsidRDefault="00FA0B34">
        <w:pPr>
          <w:pStyle w:val="Footer"/>
          <w:jc w:val="right"/>
        </w:pPr>
        <w:r>
          <w:fldChar w:fldCharType="begin"/>
        </w:r>
        <w:r>
          <w:instrText xml:space="preserve"> PAGE   \* MERGEFORMAT </w:instrText>
        </w:r>
        <w:r>
          <w:fldChar w:fldCharType="separate"/>
        </w:r>
        <w:r w:rsidR="00604390">
          <w:rPr>
            <w:noProof/>
          </w:rPr>
          <w:t>4</w:t>
        </w:r>
        <w:r>
          <w:rPr>
            <w:noProof/>
          </w:rPr>
          <w:fldChar w:fldCharType="end"/>
        </w:r>
      </w:p>
    </w:sdtContent>
  </w:sdt>
  <w:p w:rsidR="00FA0B34" w:rsidRDefault="00FA0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69" w:rsidRDefault="00246269" w:rsidP="00327D4F">
      <w:pPr>
        <w:spacing w:line="240" w:lineRule="auto"/>
      </w:pPr>
      <w:r>
        <w:separator/>
      </w:r>
    </w:p>
  </w:footnote>
  <w:footnote w:type="continuationSeparator" w:id="0">
    <w:p w:rsidR="00246269" w:rsidRDefault="00246269" w:rsidP="00327D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535"/>
    <w:multiLevelType w:val="multilevel"/>
    <w:tmpl w:val="4CA02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C12261"/>
    <w:multiLevelType w:val="hybridMultilevel"/>
    <w:tmpl w:val="B0183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86CA9"/>
    <w:multiLevelType w:val="hybridMultilevel"/>
    <w:tmpl w:val="ADDC4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9A15BC"/>
    <w:multiLevelType w:val="hybridMultilevel"/>
    <w:tmpl w:val="1588462E"/>
    <w:lvl w:ilvl="0" w:tplc="04090019">
      <w:start w:val="1"/>
      <w:numFmt w:val="lowerLetter"/>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4">
    <w:nsid w:val="1A840022"/>
    <w:multiLevelType w:val="hybridMultilevel"/>
    <w:tmpl w:val="6EB0B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FB6F7A"/>
    <w:multiLevelType w:val="hybridMultilevel"/>
    <w:tmpl w:val="B0BA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A0370"/>
    <w:multiLevelType w:val="hybridMultilevel"/>
    <w:tmpl w:val="FB3246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2E3B9F"/>
    <w:multiLevelType w:val="hybridMultilevel"/>
    <w:tmpl w:val="C5B8BB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37323"/>
    <w:multiLevelType w:val="hybridMultilevel"/>
    <w:tmpl w:val="6E2A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4725B"/>
    <w:multiLevelType w:val="hybridMultilevel"/>
    <w:tmpl w:val="D826B8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EA218D"/>
    <w:multiLevelType w:val="hybridMultilevel"/>
    <w:tmpl w:val="6290C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E4E0F"/>
    <w:multiLevelType w:val="hybridMultilevel"/>
    <w:tmpl w:val="B15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B530D"/>
    <w:multiLevelType w:val="hybridMultilevel"/>
    <w:tmpl w:val="C34832BE"/>
    <w:lvl w:ilvl="0" w:tplc="0409000F">
      <w:start w:val="1"/>
      <w:numFmt w:val="decimal"/>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3">
    <w:nsid w:val="43B06D51"/>
    <w:multiLevelType w:val="hybridMultilevel"/>
    <w:tmpl w:val="1232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711E4"/>
    <w:multiLevelType w:val="hybridMultilevel"/>
    <w:tmpl w:val="046E7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47E49"/>
    <w:multiLevelType w:val="hybridMultilevel"/>
    <w:tmpl w:val="0FEC29BE"/>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6">
    <w:nsid w:val="5B330767"/>
    <w:multiLevelType w:val="hybridMultilevel"/>
    <w:tmpl w:val="4668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2D1E9D"/>
    <w:multiLevelType w:val="hybridMultilevel"/>
    <w:tmpl w:val="33D6F5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D75839"/>
    <w:multiLevelType w:val="multilevel"/>
    <w:tmpl w:val="81620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363741B"/>
    <w:multiLevelType w:val="hybridMultilevel"/>
    <w:tmpl w:val="21B4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665CD4"/>
    <w:multiLevelType w:val="multilevel"/>
    <w:tmpl w:val="E7AEC47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48C60EC"/>
    <w:multiLevelType w:val="hybridMultilevel"/>
    <w:tmpl w:val="5EF8D210"/>
    <w:lvl w:ilvl="0" w:tplc="959271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4E1191"/>
    <w:multiLevelType w:val="multilevel"/>
    <w:tmpl w:val="D2349FE4"/>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Letter"/>
      <w:lvlText w:val="%6."/>
      <w:lvlJc w:val="left"/>
      <w:pPr>
        <w:tabs>
          <w:tab w:val="num" w:pos="5040"/>
        </w:tabs>
        <w:ind w:left="5040" w:hanging="360"/>
      </w:pPr>
      <w:rPr>
        <w:rFonts w:hint="default"/>
      </w:rPr>
    </w:lvl>
    <w:lvl w:ilvl="6">
      <w:start w:val="1"/>
      <w:numFmt w:val="lowerLetter"/>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Letter"/>
      <w:lvlText w:val="%9."/>
      <w:lvlJc w:val="left"/>
      <w:pPr>
        <w:tabs>
          <w:tab w:val="num" w:pos="7200"/>
        </w:tabs>
        <w:ind w:left="7200" w:hanging="360"/>
      </w:pPr>
      <w:rPr>
        <w:rFonts w:hint="default"/>
      </w:rPr>
    </w:lvl>
  </w:abstractNum>
  <w:abstractNum w:abstractNumId="23">
    <w:nsid w:val="79283FD8"/>
    <w:multiLevelType w:val="multilevel"/>
    <w:tmpl w:val="21A2A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C3F535D"/>
    <w:multiLevelType w:val="hybridMultilevel"/>
    <w:tmpl w:val="C56EA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8F1CFC"/>
    <w:multiLevelType w:val="hybridMultilevel"/>
    <w:tmpl w:val="AFF49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BC75B9"/>
    <w:multiLevelType w:val="multilevel"/>
    <w:tmpl w:val="138E87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11"/>
  </w:num>
  <w:num w:numId="4">
    <w:abstractNumId w:val="8"/>
  </w:num>
  <w:num w:numId="5">
    <w:abstractNumId w:val="5"/>
  </w:num>
  <w:num w:numId="6">
    <w:abstractNumId w:val="16"/>
  </w:num>
  <w:num w:numId="7">
    <w:abstractNumId w:val="14"/>
  </w:num>
  <w:num w:numId="8">
    <w:abstractNumId w:val="21"/>
  </w:num>
  <w:num w:numId="9">
    <w:abstractNumId w:val="13"/>
  </w:num>
  <w:num w:numId="10">
    <w:abstractNumId w:val="4"/>
  </w:num>
  <w:num w:numId="11">
    <w:abstractNumId w:val="6"/>
  </w:num>
  <w:num w:numId="12">
    <w:abstractNumId w:val="2"/>
  </w:num>
  <w:num w:numId="13">
    <w:abstractNumId w:val="7"/>
  </w:num>
  <w:num w:numId="14">
    <w:abstractNumId w:val="24"/>
  </w:num>
  <w:num w:numId="15">
    <w:abstractNumId w:val="17"/>
  </w:num>
  <w:num w:numId="16">
    <w:abstractNumId w:val="18"/>
    <w:lvlOverride w:ilvl="0">
      <w:startOverride w:val="1"/>
    </w:lvlOverride>
  </w:num>
  <w:num w:numId="17">
    <w:abstractNumId w:val="23"/>
    <w:lvlOverride w:ilvl="0">
      <w:startOverride w:val="2"/>
    </w:lvlOverride>
  </w:num>
  <w:num w:numId="18">
    <w:abstractNumId w:val="26"/>
    <w:lvlOverride w:ilvl="0">
      <w:startOverride w:val="3"/>
    </w:lvlOverride>
  </w:num>
  <w:num w:numId="19">
    <w:abstractNumId w:val="20"/>
    <w:lvlOverride w:ilvl="0">
      <w:startOverride w:val="4"/>
    </w:lvlOverride>
  </w:num>
  <w:num w:numId="20">
    <w:abstractNumId w:val="20"/>
    <w:lvlOverride w:ilvl="0"/>
    <w:lvlOverride w:ilvl="1">
      <w:startOverride w:val="1"/>
    </w:lvlOverride>
  </w:num>
  <w:num w:numId="21">
    <w:abstractNumId w:val="20"/>
    <w:lvlOverride w:ilvl="0"/>
    <w:lvlOverride w:ilvl="1">
      <w:startOverride w:val="2"/>
    </w:lvlOverride>
  </w:num>
  <w:num w:numId="22">
    <w:abstractNumId w:val="20"/>
    <w:lvlOverride w:ilvl="0"/>
    <w:lvlOverride w:ilvl="1">
      <w:startOverride w:val="3"/>
    </w:lvlOverride>
  </w:num>
  <w:num w:numId="23">
    <w:abstractNumId w:val="0"/>
    <w:lvlOverride w:ilvl="0">
      <w:startOverride w:val="5"/>
    </w:lvlOverride>
  </w:num>
  <w:num w:numId="24">
    <w:abstractNumId w:val="25"/>
  </w:num>
  <w:num w:numId="25">
    <w:abstractNumId w:val="1"/>
  </w:num>
  <w:num w:numId="26">
    <w:abstractNumId w:val="19"/>
  </w:num>
  <w:num w:numId="27">
    <w:abstractNumId w:val="15"/>
  </w:num>
  <w:num w:numId="28">
    <w:abstractNumId w:val="12"/>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89"/>
    <w:rsid w:val="00003A2D"/>
    <w:rsid w:val="00031EAE"/>
    <w:rsid w:val="00095FC4"/>
    <w:rsid w:val="0009630E"/>
    <w:rsid w:val="0010349A"/>
    <w:rsid w:val="0013083C"/>
    <w:rsid w:val="00140A32"/>
    <w:rsid w:val="001B733C"/>
    <w:rsid w:val="001E6E50"/>
    <w:rsid w:val="001F66FE"/>
    <w:rsid w:val="001F6D39"/>
    <w:rsid w:val="00245845"/>
    <w:rsid w:val="00246269"/>
    <w:rsid w:val="0028728C"/>
    <w:rsid w:val="0029160E"/>
    <w:rsid w:val="002E3984"/>
    <w:rsid w:val="0032249B"/>
    <w:rsid w:val="00327D4F"/>
    <w:rsid w:val="00350923"/>
    <w:rsid w:val="003C609F"/>
    <w:rsid w:val="003D1C29"/>
    <w:rsid w:val="003E4F89"/>
    <w:rsid w:val="003F15BB"/>
    <w:rsid w:val="003F592F"/>
    <w:rsid w:val="004032B3"/>
    <w:rsid w:val="004331AD"/>
    <w:rsid w:val="00440689"/>
    <w:rsid w:val="00472337"/>
    <w:rsid w:val="004806DC"/>
    <w:rsid w:val="004A5E9E"/>
    <w:rsid w:val="004E5851"/>
    <w:rsid w:val="0052393B"/>
    <w:rsid w:val="00585BD0"/>
    <w:rsid w:val="005C0ADF"/>
    <w:rsid w:val="005C634F"/>
    <w:rsid w:val="006035A1"/>
    <w:rsid w:val="00604390"/>
    <w:rsid w:val="006400C4"/>
    <w:rsid w:val="006465AE"/>
    <w:rsid w:val="00690B95"/>
    <w:rsid w:val="006A18A4"/>
    <w:rsid w:val="006D12B0"/>
    <w:rsid w:val="006F5780"/>
    <w:rsid w:val="0070396C"/>
    <w:rsid w:val="007379B8"/>
    <w:rsid w:val="00747266"/>
    <w:rsid w:val="00753D23"/>
    <w:rsid w:val="0075469E"/>
    <w:rsid w:val="0076418F"/>
    <w:rsid w:val="007C5280"/>
    <w:rsid w:val="007D17B3"/>
    <w:rsid w:val="007E2038"/>
    <w:rsid w:val="007F21D7"/>
    <w:rsid w:val="008165B7"/>
    <w:rsid w:val="0083046E"/>
    <w:rsid w:val="00857AC1"/>
    <w:rsid w:val="008664D1"/>
    <w:rsid w:val="008B24CE"/>
    <w:rsid w:val="00905DE1"/>
    <w:rsid w:val="00941EA5"/>
    <w:rsid w:val="009729B9"/>
    <w:rsid w:val="00986D85"/>
    <w:rsid w:val="009C680E"/>
    <w:rsid w:val="009D7653"/>
    <w:rsid w:val="009E3DBF"/>
    <w:rsid w:val="00A06F62"/>
    <w:rsid w:val="00A22D91"/>
    <w:rsid w:val="00A66BA2"/>
    <w:rsid w:val="00AA4F49"/>
    <w:rsid w:val="00AE4CDD"/>
    <w:rsid w:val="00B838FA"/>
    <w:rsid w:val="00B952CA"/>
    <w:rsid w:val="00BA7035"/>
    <w:rsid w:val="00BC2C31"/>
    <w:rsid w:val="00BE4195"/>
    <w:rsid w:val="00BE6176"/>
    <w:rsid w:val="00C00E82"/>
    <w:rsid w:val="00C149E1"/>
    <w:rsid w:val="00C2012B"/>
    <w:rsid w:val="00C236BE"/>
    <w:rsid w:val="00C52449"/>
    <w:rsid w:val="00C9146F"/>
    <w:rsid w:val="00CA6AE3"/>
    <w:rsid w:val="00CC707A"/>
    <w:rsid w:val="00CF5243"/>
    <w:rsid w:val="00CF624A"/>
    <w:rsid w:val="00D040D1"/>
    <w:rsid w:val="00D40EEB"/>
    <w:rsid w:val="00D75A4E"/>
    <w:rsid w:val="00DA1D16"/>
    <w:rsid w:val="00DE21EF"/>
    <w:rsid w:val="00DF15D7"/>
    <w:rsid w:val="00E254AF"/>
    <w:rsid w:val="00E71B83"/>
    <w:rsid w:val="00E72E2D"/>
    <w:rsid w:val="00E852B3"/>
    <w:rsid w:val="00EA03F2"/>
    <w:rsid w:val="00EC46E4"/>
    <w:rsid w:val="00EF4122"/>
    <w:rsid w:val="00F0472E"/>
    <w:rsid w:val="00F719A9"/>
    <w:rsid w:val="00FA0B34"/>
    <w:rsid w:val="00FA74C4"/>
    <w:rsid w:val="00FC7287"/>
    <w:rsid w:val="00FF7061"/>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1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195"/>
    <w:rPr>
      <w:rFonts w:ascii="Tahoma" w:hAnsi="Tahoma" w:cs="Tahoma"/>
      <w:sz w:val="16"/>
      <w:szCs w:val="16"/>
    </w:rPr>
  </w:style>
  <w:style w:type="paragraph" w:styleId="ListParagraph">
    <w:name w:val="List Paragraph"/>
    <w:basedOn w:val="Normal"/>
    <w:uiPriority w:val="34"/>
    <w:qFormat/>
    <w:rsid w:val="00BE4195"/>
    <w:pPr>
      <w:ind w:left="720"/>
      <w:contextualSpacing/>
    </w:pPr>
  </w:style>
  <w:style w:type="character" w:styleId="Hyperlink">
    <w:name w:val="Hyperlink"/>
    <w:basedOn w:val="DefaultParagraphFont"/>
    <w:uiPriority w:val="99"/>
    <w:unhideWhenUsed/>
    <w:rsid w:val="00905DE1"/>
    <w:rPr>
      <w:color w:val="0000FF" w:themeColor="hyperlink"/>
      <w:u w:val="single"/>
    </w:rPr>
  </w:style>
  <w:style w:type="paragraph" w:styleId="Header">
    <w:name w:val="header"/>
    <w:basedOn w:val="Normal"/>
    <w:link w:val="HeaderChar"/>
    <w:uiPriority w:val="99"/>
    <w:semiHidden/>
    <w:unhideWhenUsed/>
    <w:rsid w:val="00327D4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7D4F"/>
  </w:style>
  <w:style w:type="paragraph" w:styleId="Footer">
    <w:name w:val="footer"/>
    <w:basedOn w:val="Normal"/>
    <w:link w:val="FooterChar"/>
    <w:uiPriority w:val="99"/>
    <w:unhideWhenUsed/>
    <w:rsid w:val="00327D4F"/>
    <w:pPr>
      <w:tabs>
        <w:tab w:val="center" w:pos="4680"/>
        <w:tab w:val="right" w:pos="9360"/>
      </w:tabs>
      <w:spacing w:line="240" w:lineRule="auto"/>
    </w:pPr>
  </w:style>
  <w:style w:type="character" w:customStyle="1" w:styleId="FooterChar">
    <w:name w:val="Footer Char"/>
    <w:basedOn w:val="DefaultParagraphFont"/>
    <w:link w:val="Footer"/>
    <w:uiPriority w:val="99"/>
    <w:rsid w:val="00327D4F"/>
  </w:style>
  <w:style w:type="paragraph" w:styleId="Title">
    <w:name w:val="Title"/>
    <w:basedOn w:val="Normal"/>
    <w:next w:val="Normal"/>
    <w:link w:val="TitleChar"/>
    <w:uiPriority w:val="10"/>
    <w:qFormat/>
    <w:rsid w:val="00D75A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A4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D75A4E"/>
    <w:rPr>
      <w:b/>
      <w:bCs/>
      <w:smallCaps/>
      <w:spacing w:val="5"/>
    </w:rPr>
  </w:style>
  <w:style w:type="paragraph" w:styleId="NormalWeb">
    <w:name w:val="Normal (Web)"/>
    <w:basedOn w:val="Normal"/>
    <w:uiPriority w:val="99"/>
    <w:semiHidden/>
    <w:unhideWhenUsed/>
    <w:rsid w:val="0083046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1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195"/>
    <w:rPr>
      <w:rFonts w:ascii="Tahoma" w:hAnsi="Tahoma" w:cs="Tahoma"/>
      <w:sz w:val="16"/>
      <w:szCs w:val="16"/>
    </w:rPr>
  </w:style>
  <w:style w:type="paragraph" w:styleId="ListParagraph">
    <w:name w:val="List Paragraph"/>
    <w:basedOn w:val="Normal"/>
    <w:uiPriority w:val="34"/>
    <w:qFormat/>
    <w:rsid w:val="00BE4195"/>
    <w:pPr>
      <w:ind w:left="720"/>
      <w:contextualSpacing/>
    </w:pPr>
  </w:style>
  <w:style w:type="character" w:styleId="Hyperlink">
    <w:name w:val="Hyperlink"/>
    <w:basedOn w:val="DefaultParagraphFont"/>
    <w:uiPriority w:val="99"/>
    <w:unhideWhenUsed/>
    <w:rsid w:val="00905DE1"/>
    <w:rPr>
      <w:color w:val="0000FF" w:themeColor="hyperlink"/>
      <w:u w:val="single"/>
    </w:rPr>
  </w:style>
  <w:style w:type="paragraph" w:styleId="Header">
    <w:name w:val="header"/>
    <w:basedOn w:val="Normal"/>
    <w:link w:val="HeaderChar"/>
    <w:uiPriority w:val="99"/>
    <w:semiHidden/>
    <w:unhideWhenUsed/>
    <w:rsid w:val="00327D4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7D4F"/>
  </w:style>
  <w:style w:type="paragraph" w:styleId="Footer">
    <w:name w:val="footer"/>
    <w:basedOn w:val="Normal"/>
    <w:link w:val="FooterChar"/>
    <w:uiPriority w:val="99"/>
    <w:unhideWhenUsed/>
    <w:rsid w:val="00327D4F"/>
    <w:pPr>
      <w:tabs>
        <w:tab w:val="center" w:pos="4680"/>
        <w:tab w:val="right" w:pos="9360"/>
      </w:tabs>
      <w:spacing w:line="240" w:lineRule="auto"/>
    </w:pPr>
  </w:style>
  <w:style w:type="character" w:customStyle="1" w:styleId="FooterChar">
    <w:name w:val="Footer Char"/>
    <w:basedOn w:val="DefaultParagraphFont"/>
    <w:link w:val="Footer"/>
    <w:uiPriority w:val="99"/>
    <w:rsid w:val="00327D4F"/>
  </w:style>
  <w:style w:type="paragraph" w:styleId="Title">
    <w:name w:val="Title"/>
    <w:basedOn w:val="Normal"/>
    <w:next w:val="Normal"/>
    <w:link w:val="TitleChar"/>
    <w:uiPriority w:val="10"/>
    <w:qFormat/>
    <w:rsid w:val="00D75A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A4E"/>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D75A4E"/>
    <w:rPr>
      <w:b/>
      <w:bCs/>
      <w:smallCaps/>
      <w:spacing w:val="5"/>
    </w:rPr>
  </w:style>
  <w:style w:type="paragraph" w:styleId="NormalWeb">
    <w:name w:val="Normal (Web)"/>
    <w:basedOn w:val="Normal"/>
    <w:uiPriority w:val="99"/>
    <w:semiHidden/>
    <w:unhideWhenUsed/>
    <w:rsid w:val="008304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2801">
      <w:bodyDiv w:val="1"/>
      <w:marLeft w:val="0"/>
      <w:marRight w:val="0"/>
      <w:marTop w:val="0"/>
      <w:marBottom w:val="0"/>
      <w:divBdr>
        <w:top w:val="none" w:sz="0" w:space="0" w:color="auto"/>
        <w:left w:val="none" w:sz="0" w:space="0" w:color="auto"/>
        <w:bottom w:val="none" w:sz="0" w:space="0" w:color="auto"/>
        <w:right w:val="none" w:sz="0" w:space="0" w:color="auto"/>
      </w:divBdr>
    </w:div>
    <w:div w:id="9062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yvillestate.edu/Academics/IThome/Pages/CourseDevelopment.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838D37113A4AA4453D4855DD5195" ma:contentTypeVersion="1" ma:contentTypeDescription="Create a new document." ma:contentTypeScope="" ma:versionID="fb8788b4f6d7910cd2c5a1243b692cd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9F051D-D146-4527-B7F4-CED9A397C171}"/>
</file>

<file path=customXml/itemProps2.xml><?xml version="1.0" encoding="utf-8"?>
<ds:datastoreItem xmlns:ds="http://schemas.openxmlformats.org/officeDocument/2006/customXml" ds:itemID="{75D016C3-9324-46DB-A762-49C68A90AE02}"/>
</file>

<file path=customXml/itemProps3.xml><?xml version="1.0" encoding="utf-8"?>
<ds:datastoreItem xmlns:ds="http://schemas.openxmlformats.org/officeDocument/2006/customXml" ds:itemID="{D8E63892-8B9B-4A30-BC82-C8C343F287BA}"/>
</file>

<file path=docProps/app.xml><?xml version="1.0" encoding="utf-8"?>
<Properties xmlns="http://schemas.openxmlformats.org/officeDocument/2006/extended-properties" xmlns:vt="http://schemas.openxmlformats.org/officeDocument/2006/docPropsVTypes">
  <Template>Normal</Template>
  <TotalTime>69</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christine.crawford</dc:creator>
  <cp:lastModifiedBy>Christine Crawford</cp:lastModifiedBy>
  <cp:revision>8</cp:revision>
  <cp:lastPrinted>2012-01-09T20:27:00Z</cp:lastPrinted>
  <dcterms:created xsi:type="dcterms:W3CDTF">2011-10-23T01:37:00Z</dcterms:created>
  <dcterms:modified xsi:type="dcterms:W3CDTF">2012-01-09T21:34:00Z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0x010100CC59838D37113A4AA4453D4855DD5195</vt:lpwstr>
  </property>
</Properties>
</file>